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312"/>
        </w:tabs>
        <w:snapToGrid w:val="0"/>
        <w:jc w:val="center"/>
        <w:outlineLvl w:val="0"/>
        <w:rPr>
          <w:rFonts w:ascii="小标宋" w:hAnsi="楷体" w:eastAsia="小标宋" w:cs="宋体"/>
          <w:color w:val="000000" w:themeColor="text1"/>
          <w:kern w:val="0"/>
          <w:sz w:val="44"/>
          <w:szCs w:val="44"/>
          <w:shd w:val="clear" w:color="auto" w:fill="FFFFFF"/>
          <w14:textFill>
            <w14:solidFill>
              <w14:schemeClr w14:val="tx1"/>
            </w14:solidFill>
          </w14:textFill>
        </w:rPr>
      </w:pPr>
      <w:r>
        <w:rPr>
          <w:rFonts w:ascii="小标宋" w:hAnsi="楷体" w:eastAsia="小标宋" w:cs="宋体"/>
          <w:color w:val="000000" w:themeColor="text1"/>
          <w:kern w:val="0"/>
          <w:sz w:val="44"/>
          <w:szCs w:val="44"/>
          <w:shd w:val="clear" w:color="auto" w:fill="FFFFFF"/>
          <w14:textFill>
            <w14:solidFill>
              <w14:schemeClr w14:val="tx1"/>
            </w14:solidFill>
          </w14:textFill>
        </w:rPr>
        <w:t>2023</w:t>
      </w:r>
      <w:r>
        <w:rPr>
          <w:rFonts w:hint="eastAsia" w:ascii="小标宋" w:hAnsi="楷体" w:eastAsia="小标宋" w:cs="宋体"/>
          <w:color w:val="000000" w:themeColor="text1"/>
          <w:kern w:val="0"/>
          <w:sz w:val="44"/>
          <w:szCs w:val="44"/>
          <w:shd w:val="clear" w:color="auto" w:fill="FFFFFF"/>
          <w:lang w:eastAsia="zh-Hans"/>
          <w14:textFill>
            <w14:solidFill>
              <w14:schemeClr w14:val="tx1"/>
            </w14:solidFill>
          </w14:textFill>
        </w:rPr>
        <w:t>年</w:t>
      </w:r>
      <w:r>
        <w:rPr>
          <w:rFonts w:hint="eastAsia" w:ascii="小标宋" w:hAnsi="楷体" w:eastAsia="小标宋" w:cs="宋体"/>
          <w:color w:val="000000" w:themeColor="text1"/>
          <w:kern w:val="0"/>
          <w:sz w:val="44"/>
          <w:szCs w:val="44"/>
          <w:shd w:val="clear" w:color="auto" w:fill="FFFFFF"/>
          <w14:textFill>
            <w14:solidFill>
              <w14:schemeClr w14:val="tx1"/>
            </w14:solidFill>
          </w14:textFill>
        </w:rPr>
        <w:t>中国科协创新战略研究院第四批</w:t>
      </w:r>
    </w:p>
    <w:p>
      <w:pPr>
        <w:widowControl/>
        <w:shd w:val="clear" w:color="auto" w:fill="FFFFFF"/>
        <w:tabs>
          <w:tab w:val="left" w:pos="312"/>
        </w:tabs>
        <w:snapToGrid w:val="0"/>
        <w:jc w:val="center"/>
        <w:outlineLvl w:val="0"/>
        <w:rPr>
          <w:rFonts w:ascii="小标宋" w:hAnsi="楷体" w:eastAsia="小标宋" w:cs="宋体"/>
          <w:color w:val="000000" w:themeColor="text1"/>
          <w:kern w:val="0"/>
          <w:sz w:val="44"/>
          <w:szCs w:val="44"/>
          <w:shd w:val="clear" w:color="auto" w:fill="FFFFFF"/>
          <w14:textFill>
            <w14:solidFill>
              <w14:schemeClr w14:val="tx1"/>
            </w14:solidFill>
          </w14:textFill>
        </w:rPr>
      </w:pPr>
      <w:r>
        <w:rPr>
          <w:rFonts w:hint="eastAsia" w:ascii="小标宋" w:hAnsi="楷体" w:eastAsia="小标宋" w:cs="宋体"/>
          <w:color w:val="000000" w:themeColor="text1"/>
          <w:kern w:val="0"/>
          <w:sz w:val="44"/>
          <w:szCs w:val="44"/>
          <w:shd w:val="clear" w:color="auto" w:fill="FFFFFF"/>
          <w14:textFill>
            <w14:solidFill>
              <w14:schemeClr w14:val="tx1"/>
            </w14:solidFill>
          </w14:textFill>
        </w:rPr>
        <w:t>科研项目选题目录</w:t>
      </w:r>
    </w:p>
    <w:p>
      <w:pPr>
        <w:widowControl/>
        <w:shd w:val="clear" w:color="auto" w:fill="FFFFFF"/>
        <w:tabs>
          <w:tab w:val="left" w:pos="312"/>
        </w:tabs>
        <w:snapToGrid w:val="0"/>
        <w:jc w:val="center"/>
        <w:outlineLvl w:val="0"/>
        <w:rPr>
          <w:rFonts w:ascii="小标宋" w:hAnsi="楷体" w:eastAsia="小标宋" w:cs="宋体"/>
          <w:color w:val="000000" w:themeColor="text1"/>
          <w:kern w:val="0"/>
          <w:sz w:val="32"/>
          <w:szCs w:val="32"/>
          <w:shd w:val="clear" w:color="auto" w:fill="FFFFFF"/>
          <w14:textFill>
            <w14:solidFill>
              <w14:schemeClr w14:val="tx1"/>
            </w14:solidFill>
          </w14:textFill>
        </w:rPr>
      </w:pPr>
    </w:p>
    <w:p>
      <w:pPr>
        <w:rPr>
          <w:rFonts w:ascii="楷体" w:hAnsi="楷体" w:eastAsia="楷体" w:cs="楷体"/>
          <w:b/>
          <w:bCs/>
          <w:kern w:val="0"/>
          <w:sz w:val="32"/>
          <w:szCs w:val="32"/>
        </w:rPr>
      </w:pPr>
      <w:r>
        <w:rPr>
          <w:rFonts w:hint="eastAsia" w:ascii="楷体" w:hAnsi="楷体" w:eastAsia="楷体" w:cs="楷体"/>
          <w:b/>
          <w:bCs/>
          <w:kern w:val="0"/>
          <w:sz w:val="32"/>
          <w:szCs w:val="32"/>
        </w:rPr>
        <w:t>题目1：强化国家战略科技力量的路径研究</w:t>
      </w:r>
    </w:p>
    <w:p>
      <w:pPr>
        <w:rPr>
          <w:rFonts w:hint="eastAsia" w:ascii="仿宋_GB2312" w:eastAsia="仿宋_GB2312"/>
          <w:bCs/>
          <w:kern w:val="0"/>
          <w:sz w:val="32"/>
          <w:szCs w:val="32"/>
        </w:rPr>
      </w:pPr>
      <w:r>
        <w:rPr>
          <w:rFonts w:hint="eastAsia" w:eastAsia="楷体"/>
          <w:b/>
          <w:bCs/>
          <w:kern w:val="0"/>
          <w:sz w:val="32"/>
          <w:szCs w:val="32"/>
        </w:rPr>
        <w:t>研究内容：</w:t>
      </w:r>
      <w:r>
        <w:rPr>
          <w:rFonts w:hint="eastAsia" w:ascii="仿宋_GB2312" w:eastAsia="仿宋_GB2312"/>
          <w:bCs/>
          <w:kern w:val="0"/>
          <w:sz w:val="32"/>
          <w:szCs w:val="32"/>
        </w:rPr>
        <w:t>党的二十大报告明确提出“健全新型举国体制，强化国家战略科技力量”的重要任务。目前，我国进入“十四五”时期的新发展阶段，强化国家战略科技力量对于科技强国、民族复兴具有重要意义。本项目通过分析新时期和新形势下对强化国家战略科技力量提出的新要求，阐明强化国家战略科技力量的主要任务，开展案例研究，从明确各创新主体发展定位、突出责任担当和使命任务特征、完善体制机制以及健全创新体系等方面提出符合建设科技强国和创新型国家的具体举措建议。</w:t>
      </w:r>
    </w:p>
    <w:p>
      <w:pPr>
        <w:rPr>
          <w:rFonts w:eastAsia="楷体"/>
          <w:b/>
          <w:bCs/>
          <w:kern w:val="0"/>
          <w:sz w:val="32"/>
          <w:szCs w:val="32"/>
        </w:rPr>
      </w:pPr>
      <w:r>
        <w:rPr>
          <w:rFonts w:hint="eastAsia" w:eastAsia="楷体"/>
          <w:b/>
          <w:bCs/>
          <w:kern w:val="0"/>
          <w:sz w:val="32"/>
          <w:szCs w:val="32"/>
        </w:rPr>
        <w:t>研究期限：</w:t>
      </w:r>
      <w:r>
        <w:rPr>
          <w:rFonts w:hint="eastAsia" w:ascii="楷体" w:hAnsi="楷体" w:eastAsia="楷体"/>
          <w:sz w:val="32"/>
          <w:szCs w:val="32"/>
        </w:rPr>
        <w:t>20</w:t>
      </w:r>
      <w:r>
        <w:rPr>
          <w:rFonts w:ascii="楷体" w:hAnsi="楷体" w:eastAsia="楷体"/>
          <w:sz w:val="32"/>
          <w:szCs w:val="32"/>
        </w:rPr>
        <w:t>23</w:t>
      </w:r>
      <w:r>
        <w:rPr>
          <w:rFonts w:hint="eastAsia" w:ascii="楷体" w:hAnsi="楷体" w:eastAsia="楷体"/>
          <w:sz w:val="32"/>
          <w:szCs w:val="32"/>
        </w:rPr>
        <w:t>年</w:t>
      </w:r>
      <w:r>
        <w:rPr>
          <w:rFonts w:ascii="楷体" w:hAnsi="楷体" w:eastAsia="楷体"/>
          <w:sz w:val="32"/>
          <w:szCs w:val="32"/>
        </w:rPr>
        <w:t>6</w:t>
      </w:r>
      <w:r>
        <w:rPr>
          <w:rFonts w:hint="eastAsia" w:ascii="楷体" w:hAnsi="楷体" w:eastAsia="楷体"/>
          <w:sz w:val="32"/>
          <w:szCs w:val="32"/>
        </w:rPr>
        <w:t>月至20</w:t>
      </w:r>
      <w:r>
        <w:rPr>
          <w:rFonts w:ascii="楷体" w:hAnsi="楷体" w:eastAsia="楷体"/>
          <w:sz w:val="32"/>
          <w:szCs w:val="32"/>
        </w:rPr>
        <w:t>24</w:t>
      </w:r>
      <w:r>
        <w:rPr>
          <w:rFonts w:hint="eastAsia" w:ascii="楷体" w:hAnsi="楷体" w:eastAsia="楷体"/>
          <w:sz w:val="32"/>
          <w:szCs w:val="32"/>
        </w:rPr>
        <w:t>年</w:t>
      </w:r>
      <w:r>
        <w:rPr>
          <w:rFonts w:ascii="楷体" w:hAnsi="楷体" w:eastAsia="楷体"/>
          <w:sz w:val="32"/>
          <w:szCs w:val="32"/>
        </w:rPr>
        <w:t>5</w:t>
      </w:r>
      <w:r>
        <w:rPr>
          <w:rFonts w:hint="eastAsia" w:ascii="楷体" w:hAnsi="楷体" w:eastAsia="楷体"/>
          <w:sz w:val="32"/>
          <w:szCs w:val="32"/>
        </w:rPr>
        <w:t>月</w:t>
      </w:r>
    </w:p>
    <w:p>
      <w:pPr>
        <w:rPr>
          <w:rFonts w:ascii="楷体" w:hAnsi="楷体" w:eastAsia="楷体"/>
          <w:sz w:val="32"/>
          <w:szCs w:val="32"/>
        </w:rPr>
      </w:pPr>
      <w:r>
        <w:rPr>
          <w:rFonts w:hint="eastAsia" w:eastAsia="楷体"/>
          <w:b/>
          <w:bCs/>
          <w:kern w:val="0"/>
          <w:sz w:val="32"/>
          <w:szCs w:val="32"/>
        </w:rPr>
        <w:t>研究经费：</w:t>
      </w:r>
      <w:r>
        <w:rPr>
          <w:rFonts w:hint="eastAsia" w:ascii="楷体" w:hAnsi="楷体" w:eastAsia="楷体"/>
          <w:sz w:val="32"/>
          <w:szCs w:val="32"/>
        </w:rPr>
        <w:t>≤</w:t>
      </w:r>
      <w:r>
        <w:rPr>
          <w:rFonts w:ascii="楷体" w:hAnsi="楷体" w:eastAsia="楷体"/>
          <w:sz w:val="32"/>
          <w:szCs w:val="32"/>
        </w:rPr>
        <w:t>20</w:t>
      </w:r>
      <w:r>
        <w:rPr>
          <w:rFonts w:hint="eastAsia" w:ascii="楷体" w:hAnsi="楷体" w:eastAsia="楷体"/>
          <w:sz w:val="32"/>
          <w:szCs w:val="32"/>
        </w:rPr>
        <w:t>万</w:t>
      </w:r>
    </w:p>
    <w:p>
      <w:pPr>
        <w:outlineLvl w:val="0"/>
        <w:rPr>
          <w:rFonts w:ascii="仿宋_GB2312" w:hAnsi="宋体" w:eastAsia="仿宋_GB2312" w:cs="Arial"/>
          <w:color w:val="333333"/>
          <w:kern w:val="0"/>
          <w:sz w:val="32"/>
          <w:szCs w:val="32"/>
        </w:rPr>
      </w:pPr>
      <w:r>
        <w:rPr>
          <w:rFonts w:hint="eastAsia" w:eastAsia="楷体"/>
          <w:b/>
          <w:bCs/>
          <w:kern w:val="0"/>
          <w:sz w:val="32"/>
          <w:szCs w:val="32"/>
        </w:rPr>
        <w:t>申报对象：</w:t>
      </w:r>
      <w:r>
        <w:rPr>
          <w:rFonts w:hint="eastAsia" w:ascii="仿宋_GB2312" w:hAnsi="宋体" w:eastAsia="仿宋_GB2312" w:cs="Arial"/>
          <w:color w:val="000000"/>
          <w:kern w:val="0"/>
          <w:sz w:val="32"/>
          <w:szCs w:val="32"/>
        </w:rPr>
        <w:t>中国科协所属学会、协会、研究会，各省、自治区、直辖市、副省级城市科协、老科协，新疆生产建设兵团科协、老科协，具有独立法人资格的高校、科研院所等</w:t>
      </w:r>
      <w:r>
        <w:rPr>
          <w:rFonts w:hint="eastAsia" w:ascii="仿宋_GB2312" w:eastAsia="仿宋_GB2312"/>
          <w:color w:val="000000"/>
          <w:sz w:val="32"/>
          <w:szCs w:val="32"/>
        </w:rPr>
        <w:t>，</w:t>
      </w:r>
      <w:r>
        <w:rPr>
          <w:rFonts w:hint="eastAsia" w:ascii="仿宋_GB2312" w:hAnsi="宋体" w:eastAsia="仿宋_GB2312" w:cs="Arial"/>
          <w:color w:val="000000"/>
          <w:kern w:val="0"/>
          <w:sz w:val="32"/>
          <w:szCs w:val="32"/>
        </w:rPr>
        <w:t>有充分的相关研究基础或工作基础。</w:t>
      </w:r>
    </w:p>
    <w:p>
      <w:pPr>
        <w:rPr>
          <w:rFonts w:hint="eastAsia" w:ascii="仿宋_GB2312" w:eastAsia="仿宋_GB2312"/>
          <w:sz w:val="32"/>
          <w:szCs w:val="32"/>
        </w:rPr>
      </w:pPr>
      <w:r>
        <w:rPr>
          <w:rFonts w:hint="eastAsia" w:eastAsia="楷体"/>
          <w:b/>
          <w:bCs/>
          <w:kern w:val="0"/>
          <w:sz w:val="32"/>
          <w:szCs w:val="32"/>
        </w:rPr>
        <w:t>预期成果：</w:t>
      </w:r>
      <w:r>
        <w:rPr>
          <w:rFonts w:hint="eastAsia" w:ascii="仿宋_GB2312" w:eastAsia="仿宋_GB2312"/>
          <w:sz w:val="32"/>
          <w:szCs w:val="32"/>
        </w:rPr>
        <w:t>提交研究报告1份；政策建议专报1</w:t>
      </w:r>
      <w:r>
        <w:rPr>
          <w:rFonts w:ascii="仿宋_GB2312" w:eastAsia="仿宋_GB2312"/>
          <w:sz w:val="32"/>
          <w:szCs w:val="32"/>
        </w:rPr>
        <w:t>篇</w:t>
      </w:r>
      <w:r>
        <w:rPr>
          <w:rFonts w:hint="eastAsia" w:ascii="仿宋_GB2312" w:eastAsia="仿宋_GB2312"/>
          <w:sz w:val="32"/>
          <w:szCs w:val="32"/>
        </w:rPr>
        <w:t>；提交相关原始材料和数据。</w:t>
      </w:r>
    </w:p>
    <w:p>
      <w:pPr>
        <w:rPr>
          <w:rFonts w:hint="eastAsia" w:ascii="仿宋_GB2312" w:eastAsia="仿宋_GB2312"/>
          <w:sz w:val="32"/>
          <w:szCs w:val="32"/>
        </w:rPr>
      </w:pPr>
    </w:p>
    <w:p>
      <w:pPr>
        <w:rPr>
          <w:rFonts w:ascii="楷体" w:hAnsi="楷体" w:eastAsia="楷体" w:cs="楷体"/>
          <w:b/>
          <w:bCs/>
          <w:kern w:val="0"/>
          <w:sz w:val="32"/>
          <w:szCs w:val="32"/>
        </w:rPr>
      </w:pPr>
      <w:bookmarkStart w:id="0" w:name="_GoBack"/>
      <w:bookmarkEnd w:id="0"/>
      <w:r>
        <w:rPr>
          <w:rFonts w:hint="eastAsia" w:ascii="楷体" w:hAnsi="楷体" w:eastAsia="楷体" w:cs="楷体"/>
          <w:b/>
          <w:bCs/>
          <w:kern w:val="0"/>
          <w:sz w:val="32"/>
          <w:szCs w:val="32"/>
        </w:rPr>
        <w:t>题目</w:t>
      </w:r>
      <w:r>
        <w:rPr>
          <w:rFonts w:ascii="楷体" w:hAnsi="楷体" w:eastAsia="楷体" w:cs="楷体"/>
          <w:b/>
          <w:bCs/>
          <w:kern w:val="0"/>
          <w:sz w:val="32"/>
          <w:szCs w:val="32"/>
        </w:rPr>
        <w:t>2</w:t>
      </w:r>
      <w:r>
        <w:rPr>
          <w:rFonts w:hint="eastAsia" w:ascii="楷体" w:hAnsi="楷体" w:eastAsia="楷体" w:cs="楷体"/>
          <w:b/>
          <w:bCs/>
          <w:kern w:val="0"/>
          <w:sz w:val="32"/>
          <w:szCs w:val="32"/>
        </w:rPr>
        <w:t>：老龄人才指数研究</w:t>
      </w:r>
    </w:p>
    <w:p>
      <w:pPr>
        <w:rPr>
          <w:rFonts w:eastAsia="楷体"/>
          <w:b/>
          <w:bCs/>
          <w:kern w:val="0"/>
          <w:sz w:val="32"/>
          <w:szCs w:val="32"/>
        </w:rPr>
      </w:pPr>
      <w:r>
        <w:rPr>
          <w:rFonts w:hint="eastAsia" w:eastAsia="楷体"/>
          <w:b/>
          <w:bCs/>
          <w:kern w:val="0"/>
          <w:sz w:val="32"/>
          <w:szCs w:val="32"/>
        </w:rPr>
        <w:t>研究内容：</w:t>
      </w:r>
      <w:r>
        <w:rPr>
          <w:rFonts w:hint="eastAsia" w:ascii="仿宋_GB2312" w:hAnsi="宋体" w:eastAsia="仿宋_GB2312" w:cs="Arial"/>
          <w:color w:val="000000"/>
          <w:kern w:val="0"/>
          <w:sz w:val="32"/>
          <w:szCs w:val="32"/>
        </w:rPr>
        <w:t>开发老龄人才资源是践行积极老龄观，实施积极应对人口老龄化国家战略的重要切入点，对我国应对人口老龄化、充实科技人才队伍有重要意义。本项目旨在制定老龄人才指标体系，通过数据统计，对我国区域、省份和城市老龄人才情况分别进行比较分析，反映我国各区域、各省市老龄人才的现状及其发挥作用情况，并开展案例研究，分析问题、提出建议，为有效开发老龄人才资源、着力推动科技才人队伍发展、积极应对人口老龄化提供决策参考。</w:t>
      </w:r>
    </w:p>
    <w:p>
      <w:pPr>
        <w:rPr>
          <w:rFonts w:ascii="楷体" w:hAnsi="楷体" w:eastAsia="楷体"/>
          <w:sz w:val="32"/>
          <w:szCs w:val="32"/>
        </w:rPr>
      </w:pPr>
      <w:r>
        <w:rPr>
          <w:rFonts w:hint="eastAsia" w:eastAsia="楷体"/>
          <w:b/>
          <w:bCs/>
          <w:kern w:val="0"/>
          <w:sz w:val="32"/>
          <w:szCs w:val="32"/>
        </w:rPr>
        <w:t>研究期限：</w:t>
      </w:r>
      <w:r>
        <w:rPr>
          <w:rFonts w:hint="eastAsia" w:ascii="楷体" w:hAnsi="楷体" w:eastAsia="楷体"/>
          <w:sz w:val="32"/>
          <w:szCs w:val="32"/>
        </w:rPr>
        <w:t>202</w:t>
      </w:r>
      <w:r>
        <w:rPr>
          <w:rFonts w:ascii="楷体" w:hAnsi="楷体" w:eastAsia="楷体"/>
          <w:sz w:val="32"/>
          <w:szCs w:val="32"/>
        </w:rPr>
        <w:t>3</w:t>
      </w:r>
      <w:r>
        <w:rPr>
          <w:rFonts w:hint="eastAsia" w:ascii="楷体" w:hAnsi="楷体" w:eastAsia="楷体"/>
          <w:sz w:val="32"/>
          <w:szCs w:val="32"/>
        </w:rPr>
        <w:t>年</w:t>
      </w:r>
      <w:r>
        <w:rPr>
          <w:rFonts w:ascii="楷体" w:hAnsi="楷体" w:eastAsia="楷体"/>
          <w:sz w:val="32"/>
          <w:szCs w:val="32"/>
        </w:rPr>
        <w:t>6</w:t>
      </w:r>
      <w:r>
        <w:rPr>
          <w:rFonts w:hint="eastAsia" w:ascii="楷体" w:hAnsi="楷体" w:eastAsia="楷体"/>
          <w:sz w:val="32"/>
          <w:szCs w:val="32"/>
        </w:rPr>
        <w:t>月至202</w:t>
      </w:r>
      <w:r>
        <w:rPr>
          <w:rFonts w:ascii="楷体" w:hAnsi="楷体" w:eastAsia="楷体"/>
          <w:sz w:val="32"/>
          <w:szCs w:val="32"/>
        </w:rPr>
        <w:t>4</w:t>
      </w:r>
      <w:r>
        <w:rPr>
          <w:rFonts w:hint="eastAsia" w:ascii="楷体" w:hAnsi="楷体" w:eastAsia="楷体"/>
          <w:sz w:val="32"/>
          <w:szCs w:val="32"/>
        </w:rPr>
        <w:t>年</w:t>
      </w:r>
      <w:r>
        <w:rPr>
          <w:rFonts w:ascii="楷体" w:hAnsi="楷体" w:eastAsia="楷体"/>
          <w:sz w:val="32"/>
          <w:szCs w:val="32"/>
        </w:rPr>
        <w:t>5</w:t>
      </w:r>
      <w:r>
        <w:rPr>
          <w:rFonts w:hint="eastAsia" w:ascii="楷体" w:hAnsi="楷体" w:eastAsia="楷体"/>
          <w:sz w:val="32"/>
          <w:szCs w:val="32"/>
        </w:rPr>
        <w:t>月</w:t>
      </w:r>
    </w:p>
    <w:p>
      <w:pPr>
        <w:rPr>
          <w:rFonts w:ascii="楷体" w:hAnsi="楷体" w:eastAsia="楷体"/>
          <w:sz w:val="32"/>
          <w:szCs w:val="32"/>
        </w:rPr>
      </w:pPr>
      <w:r>
        <w:rPr>
          <w:rFonts w:hint="eastAsia" w:eastAsia="楷体"/>
          <w:b/>
          <w:bCs/>
          <w:kern w:val="0"/>
          <w:sz w:val="32"/>
          <w:szCs w:val="32"/>
        </w:rPr>
        <w:t>研究经费：</w:t>
      </w:r>
      <w:r>
        <w:rPr>
          <w:rFonts w:hint="eastAsia" w:ascii="楷体" w:hAnsi="楷体" w:eastAsia="楷体"/>
          <w:sz w:val="32"/>
          <w:szCs w:val="32"/>
        </w:rPr>
        <w:t>≤</w:t>
      </w:r>
      <w:r>
        <w:rPr>
          <w:rFonts w:ascii="楷体" w:hAnsi="楷体" w:eastAsia="楷体"/>
          <w:sz w:val="32"/>
          <w:szCs w:val="32"/>
        </w:rPr>
        <w:t>2</w:t>
      </w:r>
      <w:r>
        <w:rPr>
          <w:rFonts w:hint="eastAsia" w:ascii="楷体" w:hAnsi="楷体" w:eastAsia="楷体"/>
          <w:sz w:val="32"/>
          <w:szCs w:val="32"/>
        </w:rPr>
        <w:t>0万</w:t>
      </w:r>
    </w:p>
    <w:p>
      <w:pPr>
        <w:outlineLvl w:val="0"/>
        <w:rPr>
          <w:rFonts w:ascii="仿宋_GB2312" w:hAnsi="宋体" w:eastAsia="仿宋_GB2312" w:cs="Arial"/>
          <w:color w:val="333333"/>
          <w:kern w:val="0"/>
          <w:sz w:val="32"/>
          <w:szCs w:val="32"/>
        </w:rPr>
      </w:pPr>
      <w:r>
        <w:rPr>
          <w:rFonts w:hint="eastAsia" w:eastAsia="楷体"/>
          <w:b/>
          <w:bCs/>
          <w:kern w:val="0"/>
          <w:sz w:val="32"/>
          <w:szCs w:val="32"/>
        </w:rPr>
        <w:t>申报对象：</w:t>
      </w:r>
      <w:r>
        <w:rPr>
          <w:rFonts w:hint="eastAsia" w:ascii="仿宋_GB2312" w:hAnsi="宋体" w:eastAsia="仿宋_GB2312" w:cs="Arial"/>
          <w:color w:val="000000"/>
          <w:kern w:val="0"/>
          <w:sz w:val="32"/>
          <w:szCs w:val="32"/>
        </w:rPr>
        <w:t>中国科协所属学会、协会、研究会，各省、自治区、直辖市、副省级城市科协、老科协，新疆生产建设兵团科协、老科协，具有独立法人资格的高校、科研院所等</w:t>
      </w:r>
      <w:r>
        <w:rPr>
          <w:rFonts w:hint="eastAsia" w:ascii="仿宋_GB2312" w:eastAsia="仿宋_GB2312"/>
          <w:color w:val="000000"/>
          <w:sz w:val="32"/>
          <w:szCs w:val="32"/>
        </w:rPr>
        <w:t>，</w:t>
      </w:r>
      <w:r>
        <w:rPr>
          <w:rFonts w:hint="eastAsia" w:ascii="仿宋_GB2312" w:hAnsi="宋体" w:eastAsia="仿宋_GB2312" w:cs="Arial"/>
          <w:color w:val="000000"/>
          <w:kern w:val="0"/>
          <w:sz w:val="32"/>
          <w:szCs w:val="32"/>
        </w:rPr>
        <w:t>有充分的相关研究基础或工作基础。</w:t>
      </w:r>
    </w:p>
    <w:p>
      <w:pPr>
        <w:rPr>
          <w:rFonts w:ascii="仿宋_GB2312" w:eastAsia="仿宋_GB2312"/>
          <w:sz w:val="32"/>
          <w:szCs w:val="32"/>
        </w:rPr>
      </w:pPr>
      <w:r>
        <w:rPr>
          <w:rFonts w:hint="eastAsia" w:eastAsia="楷体"/>
          <w:b/>
          <w:bCs/>
          <w:kern w:val="0"/>
          <w:sz w:val="32"/>
          <w:szCs w:val="32"/>
        </w:rPr>
        <w:t>预期成果：</w:t>
      </w:r>
      <w:r>
        <w:rPr>
          <w:rFonts w:hint="eastAsia" w:ascii="仿宋_GB2312" w:eastAsia="仿宋_GB2312"/>
          <w:sz w:val="32"/>
          <w:szCs w:val="32"/>
        </w:rPr>
        <w:t>提交研究报告1份；政策建议专报1篇；提交相关原始材料和数据。</w:t>
      </w:r>
    </w:p>
    <w:p>
      <w:pPr>
        <w:rPr>
          <w:rFonts w:ascii="仿宋_GB2312" w:eastAsia="仿宋_GB2312"/>
          <w:sz w:val="32"/>
          <w:szCs w:val="32"/>
        </w:rPr>
      </w:pPr>
    </w:p>
    <w:p>
      <w:pPr>
        <w:rPr>
          <w:rFonts w:eastAsia="楷体"/>
          <w:b/>
          <w:bCs/>
          <w:kern w:val="0"/>
          <w:sz w:val="32"/>
          <w:szCs w:val="32"/>
        </w:rPr>
      </w:pPr>
      <w:r>
        <w:rPr>
          <w:rFonts w:hint="eastAsia" w:ascii="楷体" w:hAnsi="楷体" w:eastAsia="楷体" w:cs="楷体"/>
          <w:b/>
          <w:bCs/>
          <w:kern w:val="0"/>
          <w:sz w:val="32"/>
          <w:szCs w:val="32"/>
        </w:rPr>
        <w:t>题目</w:t>
      </w:r>
      <w:r>
        <w:rPr>
          <w:rFonts w:ascii="楷体" w:hAnsi="楷体" w:eastAsia="楷体" w:cs="楷体"/>
          <w:b/>
          <w:bCs/>
          <w:kern w:val="0"/>
          <w:sz w:val="32"/>
          <w:szCs w:val="32"/>
        </w:rPr>
        <w:t>3</w:t>
      </w:r>
      <w:r>
        <w:rPr>
          <w:rFonts w:hint="eastAsia" w:ascii="楷体" w:hAnsi="楷体" w:eastAsia="楷体" w:cs="楷体"/>
          <w:b/>
          <w:bCs/>
          <w:kern w:val="0"/>
          <w:sz w:val="32"/>
          <w:szCs w:val="32"/>
        </w:rPr>
        <w:t>：老年科技人才资源开发研究</w:t>
      </w:r>
    </w:p>
    <w:p>
      <w:pPr>
        <w:rPr>
          <w:rFonts w:ascii="仿宋_GB2312" w:eastAsia="仿宋_GB2312"/>
          <w:bCs/>
          <w:kern w:val="0"/>
          <w:sz w:val="32"/>
          <w:szCs w:val="32"/>
        </w:rPr>
      </w:pPr>
      <w:r>
        <w:rPr>
          <w:rFonts w:hint="eastAsia" w:eastAsia="楷体"/>
          <w:b/>
          <w:bCs/>
          <w:kern w:val="0"/>
          <w:sz w:val="32"/>
          <w:szCs w:val="32"/>
        </w:rPr>
        <w:t>研究内容：</w:t>
      </w:r>
      <w:r>
        <w:rPr>
          <w:rFonts w:hint="eastAsia" w:ascii="仿宋_GB2312" w:eastAsia="仿宋_GB2312"/>
          <w:bCs/>
          <w:kern w:val="0"/>
          <w:sz w:val="32"/>
          <w:szCs w:val="32"/>
        </w:rPr>
        <w:t>老年科技人才是不容忽视的一支队伍，充分开发老年科技人才资源是</w:t>
      </w:r>
      <w:r>
        <w:rPr>
          <w:rFonts w:ascii="仿宋_GB2312" w:eastAsia="仿宋_GB2312"/>
          <w:bCs/>
          <w:kern w:val="0"/>
          <w:sz w:val="32"/>
          <w:szCs w:val="32"/>
        </w:rPr>
        <w:t>实施积极应对人口老龄化国家战略的重要举措</w:t>
      </w:r>
      <w:r>
        <w:rPr>
          <w:rFonts w:hint="eastAsia" w:ascii="仿宋_GB2312" w:eastAsia="仿宋_GB2312"/>
          <w:bCs/>
          <w:kern w:val="0"/>
          <w:sz w:val="32"/>
          <w:szCs w:val="32"/>
        </w:rPr>
        <w:t>。项目旨在立足于我国新时代新阶段经济社会发展对科技人才的新需求和老龄化加速发展的现实背景，系统阐释老年科技人才资源开发的价值意义，通过广泛调查，形成我国老年科技人才资源整体情况，开展案例研究，深入调查研究老年科技人才资源开发的现状与问题，为推动我国老年科技人才资源开发工作提出对策建议。</w:t>
      </w:r>
    </w:p>
    <w:p>
      <w:pPr>
        <w:rPr>
          <w:rFonts w:ascii="楷体" w:hAnsi="楷体" w:eastAsia="楷体"/>
          <w:sz w:val="32"/>
          <w:szCs w:val="32"/>
        </w:rPr>
      </w:pPr>
      <w:r>
        <w:rPr>
          <w:rFonts w:hint="eastAsia" w:eastAsia="楷体"/>
          <w:b/>
          <w:bCs/>
          <w:kern w:val="0"/>
          <w:sz w:val="32"/>
          <w:szCs w:val="32"/>
        </w:rPr>
        <w:t>研究期限：</w:t>
      </w:r>
      <w:r>
        <w:rPr>
          <w:rFonts w:hint="eastAsia" w:ascii="楷体" w:hAnsi="楷体" w:eastAsia="楷体"/>
          <w:sz w:val="32"/>
          <w:szCs w:val="32"/>
        </w:rPr>
        <w:t>202</w:t>
      </w:r>
      <w:r>
        <w:rPr>
          <w:rFonts w:ascii="楷体" w:hAnsi="楷体" w:eastAsia="楷体"/>
          <w:sz w:val="32"/>
          <w:szCs w:val="32"/>
        </w:rPr>
        <w:t>3</w:t>
      </w:r>
      <w:r>
        <w:rPr>
          <w:rFonts w:hint="eastAsia" w:ascii="楷体" w:hAnsi="楷体" w:eastAsia="楷体"/>
          <w:sz w:val="32"/>
          <w:szCs w:val="32"/>
        </w:rPr>
        <w:t>年</w:t>
      </w:r>
      <w:r>
        <w:rPr>
          <w:rFonts w:ascii="楷体" w:hAnsi="楷体" w:eastAsia="楷体"/>
          <w:sz w:val="32"/>
          <w:szCs w:val="32"/>
        </w:rPr>
        <w:t>6</w:t>
      </w:r>
      <w:r>
        <w:rPr>
          <w:rFonts w:hint="eastAsia" w:ascii="楷体" w:hAnsi="楷体" w:eastAsia="楷体"/>
          <w:sz w:val="32"/>
          <w:szCs w:val="32"/>
        </w:rPr>
        <w:t>月至202</w:t>
      </w:r>
      <w:r>
        <w:rPr>
          <w:rFonts w:ascii="楷体" w:hAnsi="楷体" w:eastAsia="楷体"/>
          <w:sz w:val="32"/>
          <w:szCs w:val="32"/>
        </w:rPr>
        <w:t>4</w:t>
      </w:r>
      <w:r>
        <w:rPr>
          <w:rFonts w:hint="eastAsia" w:ascii="楷体" w:hAnsi="楷体" w:eastAsia="楷体"/>
          <w:sz w:val="32"/>
          <w:szCs w:val="32"/>
        </w:rPr>
        <w:t>年</w:t>
      </w:r>
      <w:r>
        <w:rPr>
          <w:rFonts w:ascii="楷体" w:hAnsi="楷体" w:eastAsia="楷体"/>
          <w:sz w:val="32"/>
          <w:szCs w:val="32"/>
        </w:rPr>
        <w:t>5</w:t>
      </w:r>
      <w:r>
        <w:rPr>
          <w:rFonts w:hint="eastAsia" w:ascii="楷体" w:hAnsi="楷体" w:eastAsia="楷体"/>
          <w:sz w:val="32"/>
          <w:szCs w:val="32"/>
        </w:rPr>
        <w:t>月</w:t>
      </w:r>
    </w:p>
    <w:p>
      <w:pPr>
        <w:rPr>
          <w:rFonts w:ascii="楷体" w:hAnsi="楷体" w:eastAsia="楷体"/>
          <w:sz w:val="32"/>
          <w:szCs w:val="32"/>
        </w:rPr>
      </w:pPr>
      <w:r>
        <w:rPr>
          <w:rFonts w:hint="eastAsia" w:eastAsia="楷体"/>
          <w:b/>
          <w:bCs/>
          <w:kern w:val="0"/>
          <w:sz w:val="32"/>
          <w:szCs w:val="32"/>
        </w:rPr>
        <w:t>研究经费：</w:t>
      </w:r>
      <w:r>
        <w:rPr>
          <w:rFonts w:hint="eastAsia" w:ascii="楷体" w:hAnsi="楷体" w:eastAsia="楷体"/>
          <w:sz w:val="32"/>
          <w:szCs w:val="32"/>
        </w:rPr>
        <w:t>≤</w:t>
      </w:r>
      <w:r>
        <w:rPr>
          <w:rFonts w:ascii="楷体" w:hAnsi="楷体" w:eastAsia="楷体"/>
          <w:sz w:val="32"/>
          <w:szCs w:val="32"/>
        </w:rPr>
        <w:t>2</w:t>
      </w:r>
      <w:r>
        <w:rPr>
          <w:rFonts w:hint="eastAsia" w:ascii="楷体" w:hAnsi="楷体" w:eastAsia="楷体"/>
          <w:sz w:val="32"/>
          <w:szCs w:val="32"/>
        </w:rPr>
        <w:t>0万</w:t>
      </w:r>
    </w:p>
    <w:p>
      <w:pPr>
        <w:outlineLvl w:val="0"/>
        <w:rPr>
          <w:rFonts w:ascii="仿宋_GB2312" w:hAnsi="宋体" w:eastAsia="仿宋_GB2312" w:cs="Arial"/>
          <w:color w:val="333333"/>
          <w:kern w:val="0"/>
          <w:sz w:val="32"/>
          <w:szCs w:val="32"/>
        </w:rPr>
      </w:pPr>
      <w:r>
        <w:rPr>
          <w:rFonts w:hint="eastAsia" w:eastAsia="楷体"/>
          <w:b/>
          <w:bCs/>
          <w:kern w:val="0"/>
          <w:sz w:val="32"/>
          <w:szCs w:val="32"/>
        </w:rPr>
        <w:t>申报对象：</w:t>
      </w:r>
      <w:r>
        <w:rPr>
          <w:rFonts w:hint="eastAsia" w:ascii="仿宋_GB2312" w:hAnsi="宋体" w:eastAsia="仿宋_GB2312" w:cs="Arial"/>
          <w:color w:val="000000"/>
          <w:kern w:val="0"/>
          <w:sz w:val="32"/>
          <w:szCs w:val="32"/>
        </w:rPr>
        <w:t>中国科协所属学会、协会、研究会，各省、自治区、直辖市、副省级城市科协、老科协，新疆生产建设兵团科协、老科协，具有独立法人资格的高校、科研院所等</w:t>
      </w:r>
      <w:r>
        <w:rPr>
          <w:rFonts w:hint="eastAsia" w:ascii="仿宋_GB2312" w:eastAsia="仿宋_GB2312"/>
          <w:color w:val="000000"/>
          <w:sz w:val="32"/>
          <w:szCs w:val="32"/>
        </w:rPr>
        <w:t>，</w:t>
      </w:r>
      <w:r>
        <w:rPr>
          <w:rFonts w:hint="eastAsia" w:ascii="仿宋_GB2312" w:hAnsi="宋体" w:eastAsia="仿宋_GB2312" w:cs="Arial"/>
          <w:color w:val="000000"/>
          <w:kern w:val="0"/>
          <w:sz w:val="32"/>
          <w:szCs w:val="32"/>
        </w:rPr>
        <w:t>有充分的相关研究基础或工作基础。</w:t>
      </w:r>
    </w:p>
    <w:p>
      <w:pPr>
        <w:rPr>
          <w:rFonts w:ascii="仿宋_GB2312" w:eastAsia="仿宋_GB2312"/>
          <w:sz w:val="32"/>
          <w:szCs w:val="32"/>
        </w:rPr>
      </w:pPr>
      <w:r>
        <w:rPr>
          <w:rFonts w:hint="eastAsia" w:eastAsia="楷体"/>
          <w:b/>
          <w:bCs/>
          <w:kern w:val="0"/>
          <w:sz w:val="32"/>
          <w:szCs w:val="32"/>
        </w:rPr>
        <w:t>预期成果：</w:t>
      </w:r>
      <w:r>
        <w:rPr>
          <w:rFonts w:hint="eastAsia" w:ascii="仿宋_GB2312" w:eastAsia="仿宋_GB2312"/>
          <w:sz w:val="32"/>
          <w:szCs w:val="32"/>
        </w:rPr>
        <w:t>提交研究报告1份；政策建议专报1篇；提交相关原始材料和数据。</w:t>
      </w:r>
    </w:p>
    <w:p>
      <w:pPr>
        <w:rPr>
          <w:rFonts w:ascii="仿宋_GB2312" w:eastAsia="仿宋_GB2312"/>
          <w:sz w:val="32"/>
          <w:szCs w:val="32"/>
        </w:rPr>
      </w:pPr>
    </w:p>
    <w:p>
      <w:pPr>
        <w:rPr>
          <w:rFonts w:eastAsia="楷体"/>
          <w:b/>
          <w:bCs/>
          <w:kern w:val="0"/>
          <w:sz w:val="32"/>
          <w:szCs w:val="32"/>
        </w:rPr>
      </w:pPr>
      <w:r>
        <w:rPr>
          <w:rFonts w:hint="eastAsia" w:ascii="楷体" w:hAnsi="楷体" w:eastAsia="楷体" w:cs="楷体"/>
          <w:b/>
          <w:bCs/>
          <w:kern w:val="0"/>
          <w:sz w:val="32"/>
          <w:szCs w:val="32"/>
        </w:rPr>
        <w:t>题目</w:t>
      </w:r>
      <w:r>
        <w:rPr>
          <w:rFonts w:ascii="楷体" w:hAnsi="楷体" w:eastAsia="楷体" w:cs="楷体"/>
          <w:b/>
          <w:bCs/>
          <w:kern w:val="0"/>
          <w:sz w:val="32"/>
          <w:szCs w:val="32"/>
        </w:rPr>
        <w:t>4</w:t>
      </w:r>
      <w:r>
        <w:rPr>
          <w:rFonts w:hint="eastAsia" w:ascii="楷体" w:hAnsi="楷体" w:eastAsia="楷体" w:cs="楷体"/>
          <w:b/>
          <w:bCs/>
          <w:kern w:val="0"/>
          <w:sz w:val="32"/>
          <w:szCs w:val="32"/>
        </w:rPr>
        <w:t>：老年人科学素质提升研究</w:t>
      </w:r>
    </w:p>
    <w:p>
      <w:pPr>
        <w:rPr>
          <w:rFonts w:ascii="仿宋_GB2312" w:eastAsia="仿宋_GB2312"/>
          <w:bCs/>
          <w:kern w:val="0"/>
          <w:sz w:val="32"/>
          <w:szCs w:val="32"/>
        </w:rPr>
      </w:pPr>
      <w:r>
        <w:rPr>
          <w:rFonts w:hint="eastAsia" w:eastAsia="楷体"/>
          <w:b/>
          <w:bCs/>
          <w:kern w:val="0"/>
          <w:sz w:val="32"/>
          <w:szCs w:val="32"/>
        </w:rPr>
        <w:t>研究内容：</w:t>
      </w:r>
      <w:r>
        <w:rPr>
          <w:rFonts w:hint="eastAsia" w:ascii="仿宋_GB2312" w:eastAsia="仿宋_GB2312"/>
          <w:bCs/>
          <w:kern w:val="0"/>
          <w:sz w:val="32"/>
          <w:szCs w:val="32"/>
        </w:rPr>
        <w:t>《全民科学素质行动规划纲要（2021—2035年）》提出，实施老年人科学素质行动。提升老年人科学素质，是补齐全民科学素质提升短板的必然要求，也是弥合老年人“数字鸿沟”、提高老年人健康生活品质的重要举措。项目旨在立足于我国人口年龄结构变化呈现出新特征和人口老龄化发展的新阶段，分析人口老龄化的新特征和提升老年人科学素质的重要意义，以信息素养和健康素养为重点，调查老年人科学素质现状，分析提升老年人科学素质面临的问题，提出老年人科学素质提升的路径。</w:t>
      </w:r>
    </w:p>
    <w:p>
      <w:pPr>
        <w:rPr>
          <w:rFonts w:ascii="楷体" w:hAnsi="楷体" w:eastAsia="楷体"/>
          <w:sz w:val="32"/>
          <w:szCs w:val="32"/>
        </w:rPr>
      </w:pPr>
      <w:r>
        <w:rPr>
          <w:rFonts w:hint="eastAsia" w:eastAsia="楷体"/>
          <w:b/>
          <w:bCs/>
          <w:kern w:val="0"/>
          <w:sz w:val="32"/>
          <w:szCs w:val="32"/>
        </w:rPr>
        <w:t>研究期限：</w:t>
      </w:r>
      <w:r>
        <w:rPr>
          <w:rFonts w:hint="eastAsia" w:ascii="楷体" w:hAnsi="楷体" w:eastAsia="楷体"/>
          <w:sz w:val="32"/>
          <w:szCs w:val="32"/>
        </w:rPr>
        <w:t>202</w:t>
      </w:r>
      <w:r>
        <w:rPr>
          <w:rFonts w:ascii="楷体" w:hAnsi="楷体" w:eastAsia="楷体"/>
          <w:sz w:val="32"/>
          <w:szCs w:val="32"/>
        </w:rPr>
        <w:t>3</w:t>
      </w:r>
      <w:r>
        <w:rPr>
          <w:rFonts w:hint="eastAsia" w:ascii="楷体" w:hAnsi="楷体" w:eastAsia="楷体"/>
          <w:sz w:val="32"/>
          <w:szCs w:val="32"/>
        </w:rPr>
        <w:t>年</w:t>
      </w:r>
      <w:r>
        <w:rPr>
          <w:rFonts w:ascii="楷体" w:hAnsi="楷体" w:eastAsia="楷体"/>
          <w:sz w:val="32"/>
          <w:szCs w:val="32"/>
        </w:rPr>
        <w:t>6</w:t>
      </w:r>
      <w:r>
        <w:rPr>
          <w:rFonts w:hint="eastAsia" w:ascii="楷体" w:hAnsi="楷体" w:eastAsia="楷体"/>
          <w:sz w:val="32"/>
          <w:szCs w:val="32"/>
        </w:rPr>
        <w:t>月至202</w:t>
      </w:r>
      <w:r>
        <w:rPr>
          <w:rFonts w:ascii="楷体" w:hAnsi="楷体" w:eastAsia="楷体"/>
          <w:sz w:val="32"/>
          <w:szCs w:val="32"/>
        </w:rPr>
        <w:t>4</w:t>
      </w:r>
      <w:r>
        <w:rPr>
          <w:rFonts w:hint="eastAsia" w:ascii="楷体" w:hAnsi="楷体" w:eastAsia="楷体"/>
          <w:sz w:val="32"/>
          <w:szCs w:val="32"/>
        </w:rPr>
        <w:t>年</w:t>
      </w:r>
      <w:r>
        <w:rPr>
          <w:rFonts w:ascii="楷体" w:hAnsi="楷体" w:eastAsia="楷体"/>
          <w:sz w:val="32"/>
          <w:szCs w:val="32"/>
        </w:rPr>
        <w:t>5</w:t>
      </w:r>
      <w:r>
        <w:rPr>
          <w:rFonts w:hint="eastAsia" w:ascii="楷体" w:hAnsi="楷体" w:eastAsia="楷体"/>
          <w:sz w:val="32"/>
          <w:szCs w:val="32"/>
        </w:rPr>
        <w:t>月</w:t>
      </w:r>
    </w:p>
    <w:p>
      <w:pPr>
        <w:rPr>
          <w:rFonts w:ascii="楷体" w:hAnsi="楷体" w:eastAsia="楷体"/>
          <w:sz w:val="32"/>
          <w:szCs w:val="32"/>
        </w:rPr>
      </w:pPr>
      <w:r>
        <w:rPr>
          <w:rFonts w:hint="eastAsia" w:eastAsia="楷体"/>
          <w:b/>
          <w:bCs/>
          <w:kern w:val="0"/>
          <w:sz w:val="32"/>
          <w:szCs w:val="32"/>
        </w:rPr>
        <w:t>研究经费：</w:t>
      </w:r>
      <w:r>
        <w:rPr>
          <w:rFonts w:hint="eastAsia" w:ascii="楷体" w:hAnsi="楷体" w:eastAsia="楷体"/>
          <w:sz w:val="32"/>
          <w:szCs w:val="32"/>
        </w:rPr>
        <w:t>≤</w:t>
      </w:r>
      <w:r>
        <w:rPr>
          <w:rFonts w:ascii="楷体" w:hAnsi="楷体" w:eastAsia="楷体"/>
          <w:sz w:val="32"/>
          <w:szCs w:val="32"/>
        </w:rPr>
        <w:t>2</w:t>
      </w:r>
      <w:r>
        <w:rPr>
          <w:rFonts w:hint="eastAsia" w:ascii="楷体" w:hAnsi="楷体" w:eastAsia="楷体"/>
          <w:sz w:val="32"/>
          <w:szCs w:val="32"/>
        </w:rPr>
        <w:t>0万</w:t>
      </w:r>
    </w:p>
    <w:p>
      <w:pPr>
        <w:outlineLvl w:val="0"/>
        <w:rPr>
          <w:rFonts w:ascii="仿宋_GB2312" w:hAnsi="宋体" w:eastAsia="仿宋_GB2312" w:cs="Arial"/>
          <w:color w:val="333333"/>
          <w:kern w:val="0"/>
          <w:sz w:val="32"/>
          <w:szCs w:val="32"/>
        </w:rPr>
      </w:pPr>
      <w:r>
        <w:rPr>
          <w:rFonts w:hint="eastAsia" w:eastAsia="楷体"/>
          <w:b/>
          <w:bCs/>
          <w:kern w:val="0"/>
          <w:sz w:val="32"/>
          <w:szCs w:val="32"/>
        </w:rPr>
        <w:t>申报对象：</w:t>
      </w:r>
      <w:r>
        <w:rPr>
          <w:rFonts w:hint="eastAsia" w:ascii="仿宋_GB2312" w:hAnsi="宋体" w:eastAsia="仿宋_GB2312" w:cs="Arial"/>
          <w:color w:val="000000"/>
          <w:kern w:val="0"/>
          <w:sz w:val="32"/>
          <w:szCs w:val="32"/>
        </w:rPr>
        <w:t>中国科协所属学会、协会、研究会，各省、自治区、直辖市、副省级城市科协、老科协，新疆生产建设兵团科协、老科协，具有独立法人资格的高校、科研院所等</w:t>
      </w:r>
      <w:r>
        <w:rPr>
          <w:rFonts w:hint="eastAsia" w:ascii="仿宋_GB2312" w:eastAsia="仿宋_GB2312"/>
          <w:color w:val="000000"/>
          <w:sz w:val="32"/>
          <w:szCs w:val="32"/>
        </w:rPr>
        <w:t>，</w:t>
      </w:r>
      <w:r>
        <w:rPr>
          <w:rFonts w:hint="eastAsia" w:ascii="仿宋_GB2312" w:hAnsi="宋体" w:eastAsia="仿宋_GB2312" w:cs="Arial"/>
          <w:color w:val="000000"/>
          <w:kern w:val="0"/>
          <w:sz w:val="32"/>
          <w:szCs w:val="32"/>
        </w:rPr>
        <w:t>有充分的相关研究基础或工作基础。</w:t>
      </w:r>
    </w:p>
    <w:p>
      <w:pPr>
        <w:rPr>
          <w:rFonts w:ascii="仿宋_GB2312" w:eastAsia="仿宋_GB2312"/>
          <w:sz w:val="32"/>
          <w:szCs w:val="32"/>
        </w:rPr>
      </w:pPr>
      <w:r>
        <w:rPr>
          <w:rFonts w:hint="eastAsia" w:eastAsia="楷体"/>
          <w:b/>
          <w:bCs/>
          <w:kern w:val="0"/>
          <w:sz w:val="32"/>
          <w:szCs w:val="32"/>
        </w:rPr>
        <w:t>预期成果：</w:t>
      </w:r>
      <w:r>
        <w:rPr>
          <w:rFonts w:hint="eastAsia" w:ascii="仿宋_GB2312" w:eastAsia="仿宋_GB2312"/>
          <w:sz w:val="32"/>
          <w:szCs w:val="32"/>
        </w:rPr>
        <w:t>提交研究报告1份；政策建议专报1篇；提交相关原始材料和数据。</w:t>
      </w:r>
    </w:p>
    <w:p>
      <w:pPr>
        <w:rPr>
          <w:rFonts w:ascii="仿宋_GB2312" w:eastAsia="仿宋_GB2312"/>
          <w:sz w:val="32"/>
          <w:szCs w:val="32"/>
        </w:rPr>
      </w:pPr>
    </w:p>
    <w:p>
      <w:pPr>
        <w:rPr>
          <w:rFonts w:eastAsia="楷体"/>
          <w:b/>
          <w:bCs/>
          <w:kern w:val="0"/>
          <w:sz w:val="32"/>
          <w:szCs w:val="32"/>
        </w:rPr>
      </w:pPr>
      <w:r>
        <w:rPr>
          <w:rFonts w:hint="eastAsia" w:ascii="楷体" w:hAnsi="楷体" w:eastAsia="楷体" w:cs="楷体"/>
          <w:b/>
          <w:bCs/>
          <w:kern w:val="0"/>
          <w:sz w:val="32"/>
          <w:szCs w:val="32"/>
        </w:rPr>
        <w:t>题目</w:t>
      </w:r>
      <w:r>
        <w:rPr>
          <w:rFonts w:ascii="楷体" w:hAnsi="楷体" w:eastAsia="楷体" w:cs="楷体"/>
          <w:b/>
          <w:bCs/>
          <w:kern w:val="0"/>
          <w:sz w:val="32"/>
          <w:szCs w:val="32"/>
        </w:rPr>
        <w:t>5</w:t>
      </w:r>
      <w:r>
        <w:rPr>
          <w:rFonts w:hint="eastAsia" w:ascii="楷体" w:hAnsi="楷体" w:eastAsia="楷体" w:cs="楷体"/>
          <w:b/>
          <w:bCs/>
          <w:kern w:val="0"/>
          <w:sz w:val="32"/>
          <w:szCs w:val="32"/>
        </w:rPr>
        <w:t>：老科协组织改革与建设研究</w:t>
      </w:r>
    </w:p>
    <w:p>
      <w:pPr>
        <w:rPr>
          <w:rFonts w:ascii="仿宋_GB2312" w:eastAsia="仿宋_GB2312"/>
          <w:bCs/>
          <w:kern w:val="0"/>
          <w:sz w:val="32"/>
          <w:szCs w:val="32"/>
        </w:rPr>
      </w:pPr>
      <w:r>
        <w:rPr>
          <w:rFonts w:hint="eastAsia" w:eastAsia="楷体"/>
          <w:b/>
          <w:bCs/>
          <w:kern w:val="0"/>
          <w:sz w:val="32"/>
          <w:szCs w:val="32"/>
        </w:rPr>
        <w:t>研究内容：</w:t>
      </w:r>
      <w:r>
        <w:rPr>
          <w:rFonts w:hint="eastAsia" w:ascii="仿宋_GB2312" w:eastAsia="仿宋_GB2312"/>
          <w:bCs/>
          <w:kern w:val="0"/>
          <w:sz w:val="32"/>
          <w:szCs w:val="32"/>
        </w:rPr>
        <w:t>党的二十大报告明确指出，“深化工会、共青团、妇联等群团组织改革和建设，有效发挥桥梁纽带作用”。加强中国老科学技术工作者协会组织改革与建设有助于更好发挥老科协组织的作用、更好发挥老科技工作者的作用，为助力“强国建设、民族复兴”作出积极贡献。项目通过总结研究老科协组织的性质、作用和运行机制，梳理老科协发展历程、组织建设成效、社会功能发挥情况，通过案例研究，重点就如何加强组织改革与建设，更好发挥作用提出对策建议。</w:t>
      </w:r>
    </w:p>
    <w:p>
      <w:pPr>
        <w:rPr>
          <w:rFonts w:ascii="楷体" w:hAnsi="楷体" w:eastAsia="楷体"/>
          <w:sz w:val="32"/>
          <w:szCs w:val="32"/>
        </w:rPr>
      </w:pPr>
      <w:r>
        <w:rPr>
          <w:rFonts w:hint="eastAsia" w:eastAsia="楷体"/>
          <w:b/>
          <w:bCs/>
          <w:kern w:val="0"/>
          <w:sz w:val="32"/>
          <w:szCs w:val="32"/>
        </w:rPr>
        <w:t>研究期限：</w:t>
      </w:r>
      <w:r>
        <w:rPr>
          <w:rFonts w:hint="eastAsia" w:ascii="楷体" w:hAnsi="楷体" w:eastAsia="楷体"/>
          <w:sz w:val="32"/>
          <w:szCs w:val="32"/>
        </w:rPr>
        <w:t>202</w:t>
      </w:r>
      <w:r>
        <w:rPr>
          <w:rFonts w:ascii="楷体" w:hAnsi="楷体" w:eastAsia="楷体"/>
          <w:sz w:val="32"/>
          <w:szCs w:val="32"/>
        </w:rPr>
        <w:t>3</w:t>
      </w:r>
      <w:r>
        <w:rPr>
          <w:rFonts w:hint="eastAsia" w:ascii="楷体" w:hAnsi="楷体" w:eastAsia="楷体"/>
          <w:sz w:val="32"/>
          <w:szCs w:val="32"/>
        </w:rPr>
        <w:t>年</w:t>
      </w:r>
      <w:r>
        <w:rPr>
          <w:rFonts w:ascii="楷体" w:hAnsi="楷体" w:eastAsia="楷体"/>
          <w:sz w:val="32"/>
          <w:szCs w:val="32"/>
        </w:rPr>
        <w:t>6</w:t>
      </w:r>
      <w:r>
        <w:rPr>
          <w:rFonts w:hint="eastAsia" w:ascii="楷体" w:hAnsi="楷体" w:eastAsia="楷体"/>
          <w:sz w:val="32"/>
          <w:szCs w:val="32"/>
        </w:rPr>
        <w:t>月至202</w:t>
      </w:r>
      <w:r>
        <w:rPr>
          <w:rFonts w:ascii="楷体" w:hAnsi="楷体" w:eastAsia="楷体"/>
          <w:sz w:val="32"/>
          <w:szCs w:val="32"/>
        </w:rPr>
        <w:t>4</w:t>
      </w:r>
      <w:r>
        <w:rPr>
          <w:rFonts w:hint="eastAsia" w:ascii="楷体" w:hAnsi="楷体" w:eastAsia="楷体"/>
          <w:sz w:val="32"/>
          <w:szCs w:val="32"/>
        </w:rPr>
        <w:t>年</w:t>
      </w:r>
      <w:r>
        <w:rPr>
          <w:rFonts w:ascii="楷体" w:hAnsi="楷体" w:eastAsia="楷体"/>
          <w:sz w:val="32"/>
          <w:szCs w:val="32"/>
        </w:rPr>
        <w:t>5</w:t>
      </w:r>
      <w:r>
        <w:rPr>
          <w:rFonts w:hint="eastAsia" w:ascii="楷体" w:hAnsi="楷体" w:eastAsia="楷体"/>
          <w:sz w:val="32"/>
          <w:szCs w:val="32"/>
        </w:rPr>
        <w:t>月</w:t>
      </w:r>
    </w:p>
    <w:p>
      <w:pPr>
        <w:rPr>
          <w:rFonts w:ascii="楷体" w:hAnsi="楷体" w:eastAsia="楷体"/>
          <w:sz w:val="32"/>
          <w:szCs w:val="32"/>
        </w:rPr>
      </w:pPr>
      <w:r>
        <w:rPr>
          <w:rFonts w:hint="eastAsia" w:eastAsia="楷体"/>
          <w:b/>
          <w:bCs/>
          <w:kern w:val="0"/>
          <w:sz w:val="32"/>
          <w:szCs w:val="32"/>
        </w:rPr>
        <w:t>研究经费：</w:t>
      </w:r>
      <w:r>
        <w:rPr>
          <w:rFonts w:hint="eastAsia" w:ascii="楷体" w:hAnsi="楷体" w:eastAsia="楷体"/>
          <w:sz w:val="32"/>
          <w:szCs w:val="32"/>
        </w:rPr>
        <w:t>≤</w:t>
      </w:r>
      <w:r>
        <w:rPr>
          <w:rFonts w:ascii="楷体" w:hAnsi="楷体" w:eastAsia="楷体"/>
          <w:sz w:val="32"/>
          <w:szCs w:val="32"/>
        </w:rPr>
        <w:t>2</w:t>
      </w:r>
      <w:r>
        <w:rPr>
          <w:rFonts w:hint="eastAsia" w:ascii="楷体" w:hAnsi="楷体" w:eastAsia="楷体"/>
          <w:sz w:val="32"/>
          <w:szCs w:val="32"/>
        </w:rPr>
        <w:t>0万</w:t>
      </w:r>
    </w:p>
    <w:p>
      <w:pPr>
        <w:outlineLvl w:val="0"/>
        <w:rPr>
          <w:rFonts w:ascii="仿宋_GB2312" w:hAnsi="宋体" w:eastAsia="仿宋_GB2312" w:cs="Arial"/>
          <w:color w:val="333333"/>
          <w:kern w:val="0"/>
          <w:sz w:val="32"/>
          <w:szCs w:val="32"/>
        </w:rPr>
      </w:pPr>
      <w:r>
        <w:rPr>
          <w:rFonts w:hint="eastAsia" w:eastAsia="楷体"/>
          <w:b/>
          <w:bCs/>
          <w:kern w:val="0"/>
          <w:sz w:val="32"/>
          <w:szCs w:val="32"/>
        </w:rPr>
        <w:t>申报对象：</w:t>
      </w:r>
      <w:r>
        <w:rPr>
          <w:rFonts w:hint="eastAsia" w:ascii="仿宋_GB2312" w:hAnsi="宋体" w:eastAsia="仿宋_GB2312" w:cs="Arial"/>
          <w:color w:val="000000"/>
          <w:kern w:val="0"/>
          <w:sz w:val="32"/>
          <w:szCs w:val="32"/>
        </w:rPr>
        <w:t>中国科协所属学会、协会、研究会，各省、自治区、直辖市、副省级城市科协、老科协，新疆生产建设兵团科协、老科协，具有独立法人资格的高校、科研院所等</w:t>
      </w:r>
      <w:r>
        <w:rPr>
          <w:rFonts w:hint="eastAsia" w:ascii="仿宋_GB2312" w:eastAsia="仿宋_GB2312"/>
          <w:color w:val="000000"/>
          <w:sz w:val="32"/>
          <w:szCs w:val="32"/>
        </w:rPr>
        <w:t>，</w:t>
      </w:r>
      <w:r>
        <w:rPr>
          <w:rFonts w:hint="eastAsia" w:ascii="仿宋_GB2312" w:hAnsi="宋体" w:eastAsia="仿宋_GB2312" w:cs="Arial"/>
          <w:color w:val="000000"/>
          <w:kern w:val="0"/>
          <w:sz w:val="32"/>
          <w:szCs w:val="32"/>
        </w:rPr>
        <w:t>有充分的相关研究基础或工作基础。</w:t>
      </w:r>
    </w:p>
    <w:p>
      <w:pPr>
        <w:rPr>
          <w:rFonts w:ascii="仿宋_GB2312" w:eastAsia="仿宋_GB2312"/>
          <w:sz w:val="32"/>
          <w:szCs w:val="32"/>
        </w:rPr>
      </w:pPr>
      <w:r>
        <w:rPr>
          <w:rFonts w:hint="eastAsia" w:eastAsia="楷体"/>
          <w:b/>
          <w:bCs/>
          <w:kern w:val="0"/>
          <w:sz w:val="32"/>
          <w:szCs w:val="32"/>
        </w:rPr>
        <w:t>预期成果：</w:t>
      </w:r>
      <w:r>
        <w:rPr>
          <w:rFonts w:hint="eastAsia" w:ascii="仿宋_GB2312" w:eastAsia="仿宋_GB2312"/>
          <w:sz w:val="32"/>
          <w:szCs w:val="32"/>
        </w:rPr>
        <w:t>提交研究报告1份；政策建议专报1篇；提交相关原始材料和数据。</w:t>
      </w:r>
    </w:p>
    <w:p>
      <w:pPr>
        <w:rPr>
          <w:rFonts w:ascii="仿宋_GB2312" w:eastAsia="仿宋_GB2312"/>
          <w:sz w:val="32"/>
          <w:szCs w:val="32"/>
        </w:rPr>
      </w:pPr>
    </w:p>
    <w:p>
      <w:pPr>
        <w:rPr>
          <w:rFonts w:eastAsia="楷体"/>
          <w:b/>
          <w:bCs/>
          <w:kern w:val="0"/>
          <w:sz w:val="32"/>
          <w:szCs w:val="32"/>
        </w:rPr>
      </w:pPr>
      <w:r>
        <w:rPr>
          <w:rFonts w:hint="eastAsia" w:ascii="楷体" w:hAnsi="楷体" w:eastAsia="楷体" w:cs="楷体"/>
          <w:b/>
          <w:bCs/>
          <w:kern w:val="0"/>
          <w:sz w:val="32"/>
          <w:szCs w:val="32"/>
        </w:rPr>
        <w:t>题目</w:t>
      </w:r>
      <w:r>
        <w:rPr>
          <w:rFonts w:ascii="楷体" w:hAnsi="楷体" w:eastAsia="楷体" w:cs="楷体"/>
          <w:b/>
          <w:bCs/>
          <w:kern w:val="0"/>
          <w:sz w:val="32"/>
          <w:szCs w:val="32"/>
        </w:rPr>
        <w:t>6</w:t>
      </w:r>
      <w:r>
        <w:rPr>
          <w:rFonts w:hint="eastAsia" w:ascii="楷体" w:hAnsi="楷体" w:eastAsia="楷体" w:cs="楷体"/>
          <w:b/>
          <w:bCs/>
          <w:kern w:val="0"/>
          <w:sz w:val="32"/>
          <w:szCs w:val="32"/>
        </w:rPr>
        <w:t>：老科技工作者助力民间国际科技交流的路径和模式研究</w:t>
      </w:r>
    </w:p>
    <w:p>
      <w:pPr>
        <w:rPr>
          <w:rFonts w:ascii="仿宋_GB2312" w:eastAsia="仿宋_GB2312"/>
          <w:bCs/>
          <w:kern w:val="0"/>
          <w:sz w:val="32"/>
          <w:szCs w:val="32"/>
        </w:rPr>
      </w:pPr>
      <w:r>
        <w:rPr>
          <w:rFonts w:hint="eastAsia" w:eastAsia="楷体"/>
          <w:b/>
          <w:bCs/>
          <w:kern w:val="0"/>
          <w:sz w:val="32"/>
          <w:szCs w:val="32"/>
        </w:rPr>
        <w:t>研究内容：</w:t>
      </w:r>
      <w:r>
        <w:rPr>
          <w:rFonts w:hint="eastAsia" w:ascii="仿宋_GB2312" w:eastAsia="仿宋_GB2312"/>
          <w:bCs/>
          <w:kern w:val="0"/>
          <w:sz w:val="32"/>
          <w:szCs w:val="32"/>
        </w:rPr>
        <w:t>党的二十大报告指出，“扩大国际科技交流合作，加强国际化科研环境建设，形成具有全球竞争力的开放创新生态。”在当前国际形势复杂多变的背景下，民间科技交流合作成为国际交流不可或缺的重要力量，积极发挥老科技工作者在全球科技领域具有的广泛社会联系和深厚人脉资源的优势，对于保持、延续并拓展民间科技交流和合作具有重要意义。项目研究如何发挥老科技工作者作用和老科协组织作用助力民间国际科技交流，通过借鉴国际有益的做法和成功经验，探寻有效发挥老科技工作者优势的途径和机制，面向国际科技界增进学术交流的广度和深度，助力高水平的开放合作。</w:t>
      </w:r>
    </w:p>
    <w:p>
      <w:pPr>
        <w:rPr>
          <w:rFonts w:ascii="楷体" w:hAnsi="楷体" w:eastAsia="楷体"/>
          <w:sz w:val="32"/>
          <w:szCs w:val="32"/>
        </w:rPr>
      </w:pPr>
      <w:r>
        <w:rPr>
          <w:rFonts w:hint="eastAsia" w:eastAsia="楷体"/>
          <w:b/>
          <w:bCs/>
          <w:kern w:val="0"/>
          <w:sz w:val="32"/>
          <w:szCs w:val="32"/>
        </w:rPr>
        <w:t>研究期限：</w:t>
      </w:r>
      <w:r>
        <w:rPr>
          <w:rFonts w:hint="eastAsia" w:ascii="楷体" w:hAnsi="楷体" w:eastAsia="楷体"/>
          <w:sz w:val="32"/>
          <w:szCs w:val="32"/>
        </w:rPr>
        <w:t>202</w:t>
      </w:r>
      <w:r>
        <w:rPr>
          <w:rFonts w:ascii="楷体" w:hAnsi="楷体" w:eastAsia="楷体"/>
          <w:sz w:val="32"/>
          <w:szCs w:val="32"/>
        </w:rPr>
        <w:t>3</w:t>
      </w:r>
      <w:r>
        <w:rPr>
          <w:rFonts w:hint="eastAsia" w:ascii="楷体" w:hAnsi="楷体" w:eastAsia="楷体"/>
          <w:sz w:val="32"/>
          <w:szCs w:val="32"/>
        </w:rPr>
        <w:t>年</w:t>
      </w:r>
      <w:r>
        <w:rPr>
          <w:rFonts w:ascii="楷体" w:hAnsi="楷体" w:eastAsia="楷体"/>
          <w:sz w:val="32"/>
          <w:szCs w:val="32"/>
        </w:rPr>
        <w:t>6</w:t>
      </w:r>
      <w:r>
        <w:rPr>
          <w:rFonts w:hint="eastAsia" w:ascii="楷体" w:hAnsi="楷体" w:eastAsia="楷体"/>
          <w:sz w:val="32"/>
          <w:szCs w:val="32"/>
        </w:rPr>
        <w:t>月至202</w:t>
      </w:r>
      <w:r>
        <w:rPr>
          <w:rFonts w:ascii="楷体" w:hAnsi="楷体" w:eastAsia="楷体"/>
          <w:sz w:val="32"/>
          <w:szCs w:val="32"/>
        </w:rPr>
        <w:t>4</w:t>
      </w:r>
      <w:r>
        <w:rPr>
          <w:rFonts w:hint="eastAsia" w:ascii="楷体" w:hAnsi="楷体" w:eastAsia="楷体"/>
          <w:sz w:val="32"/>
          <w:szCs w:val="32"/>
        </w:rPr>
        <w:t>年</w:t>
      </w:r>
      <w:r>
        <w:rPr>
          <w:rFonts w:ascii="楷体" w:hAnsi="楷体" w:eastAsia="楷体"/>
          <w:sz w:val="32"/>
          <w:szCs w:val="32"/>
        </w:rPr>
        <w:t>5</w:t>
      </w:r>
      <w:r>
        <w:rPr>
          <w:rFonts w:hint="eastAsia" w:ascii="楷体" w:hAnsi="楷体" w:eastAsia="楷体"/>
          <w:sz w:val="32"/>
          <w:szCs w:val="32"/>
        </w:rPr>
        <w:t>月</w:t>
      </w:r>
    </w:p>
    <w:p>
      <w:pPr>
        <w:rPr>
          <w:rFonts w:ascii="楷体" w:hAnsi="楷体" w:eastAsia="楷体"/>
          <w:sz w:val="32"/>
          <w:szCs w:val="32"/>
        </w:rPr>
      </w:pPr>
      <w:r>
        <w:rPr>
          <w:rFonts w:hint="eastAsia" w:eastAsia="楷体"/>
          <w:b/>
          <w:bCs/>
          <w:kern w:val="0"/>
          <w:sz w:val="32"/>
          <w:szCs w:val="32"/>
        </w:rPr>
        <w:t>研究经费：</w:t>
      </w:r>
      <w:r>
        <w:rPr>
          <w:rFonts w:hint="eastAsia" w:ascii="楷体" w:hAnsi="楷体" w:eastAsia="楷体"/>
          <w:sz w:val="32"/>
          <w:szCs w:val="32"/>
        </w:rPr>
        <w:t>≤</w:t>
      </w:r>
      <w:r>
        <w:rPr>
          <w:rFonts w:ascii="楷体" w:hAnsi="楷体" w:eastAsia="楷体"/>
          <w:sz w:val="32"/>
          <w:szCs w:val="32"/>
        </w:rPr>
        <w:t>2</w:t>
      </w:r>
      <w:r>
        <w:rPr>
          <w:rFonts w:hint="eastAsia" w:ascii="楷体" w:hAnsi="楷体" w:eastAsia="楷体"/>
          <w:sz w:val="32"/>
          <w:szCs w:val="32"/>
        </w:rPr>
        <w:t>0万</w:t>
      </w:r>
    </w:p>
    <w:p>
      <w:pPr>
        <w:outlineLvl w:val="0"/>
        <w:rPr>
          <w:rFonts w:ascii="仿宋_GB2312" w:hAnsi="宋体" w:eastAsia="仿宋_GB2312" w:cs="Arial"/>
          <w:color w:val="333333"/>
          <w:kern w:val="0"/>
          <w:sz w:val="32"/>
          <w:szCs w:val="32"/>
        </w:rPr>
      </w:pPr>
      <w:r>
        <w:rPr>
          <w:rFonts w:hint="eastAsia" w:eastAsia="楷体"/>
          <w:b/>
          <w:bCs/>
          <w:kern w:val="0"/>
          <w:sz w:val="32"/>
          <w:szCs w:val="32"/>
        </w:rPr>
        <w:t>申报对象：</w:t>
      </w:r>
      <w:r>
        <w:rPr>
          <w:rFonts w:hint="eastAsia" w:ascii="仿宋_GB2312" w:hAnsi="宋体" w:eastAsia="仿宋_GB2312" w:cs="Arial"/>
          <w:color w:val="000000"/>
          <w:kern w:val="0"/>
          <w:sz w:val="32"/>
          <w:szCs w:val="32"/>
        </w:rPr>
        <w:t>中国科协所属学会、协会、研究会，各省、自治区、直辖市、副省级城市科协、老科协，新疆生产建设兵团科协、老科协，具有独立法人资格的高校、科研院所等</w:t>
      </w:r>
      <w:r>
        <w:rPr>
          <w:rFonts w:hint="eastAsia" w:ascii="仿宋_GB2312" w:eastAsia="仿宋_GB2312"/>
          <w:color w:val="000000"/>
          <w:sz w:val="32"/>
          <w:szCs w:val="32"/>
        </w:rPr>
        <w:t>，</w:t>
      </w:r>
      <w:r>
        <w:rPr>
          <w:rFonts w:hint="eastAsia" w:ascii="仿宋_GB2312" w:hAnsi="宋体" w:eastAsia="仿宋_GB2312" w:cs="Arial"/>
          <w:color w:val="000000"/>
          <w:kern w:val="0"/>
          <w:sz w:val="32"/>
          <w:szCs w:val="32"/>
        </w:rPr>
        <w:t>有充分的相关研究基础或工作基础。</w:t>
      </w:r>
    </w:p>
    <w:p>
      <w:pPr>
        <w:rPr>
          <w:rFonts w:ascii="仿宋_GB2312" w:eastAsia="仿宋_GB2312"/>
          <w:sz w:val="32"/>
          <w:szCs w:val="32"/>
        </w:rPr>
      </w:pPr>
      <w:r>
        <w:rPr>
          <w:rFonts w:hint="eastAsia" w:eastAsia="楷体"/>
          <w:b/>
          <w:bCs/>
          <w:kern w:val="0"/>
          <w:sz w:val="32"/>
          <w:szCs w:val="32"/>
        </w:rPr>
        <w:t>预期成果：</w:t>
      </w:r>
      <w:r>
        <w:rPr>
          <w:rFonts w:hint="eastAsia" w:ascii="仿宋_GB2312" w:eastAsia="仿宋_GB2312"/>
          <w:sz w:val="32"/>
          <w:szCs w:val="32"/>
        </w:rPr>
        <w:t>提交研究报告1份；政策建议专报1篇；提交相关原始材料和数据。</w:t>
      </w:r>
    </w:p>
    <w:p>
      <w:pPr>
        <w:rPr>
          <w:rFonts w:ascii="仿宋_GB2312" w:eastAsia="仿宋_GB2312"/>
          <w:sz w:val="32"/>
          <w:szCs w:val="32"/>
        </w:rPr>
      </w:pPr>
    </w:p>
    <w:p>
      <w:pPr>
        <w:rPr>
          <w:rFonts w:eastAsia="楷体"/>
          <w:b/>
          <w:bCs/>
          <w:kern w:val="0"/>
          <w:sz w:val="32"/>
          <w:szCs w:val="32"/>
        </w:rPr>
      </w:pPr>
      <w:r>
        <w:rPr>
          <w:rFonts w:hint="eastAsia" w:ascii="楷体" w:hAnsi="楷体" w:eastAsia="楷体" w:cs="楷体"/>
          <w:b/>
          <w:bCs/>
          <w:kern w:val="0"/>
          <w:sz w:val="32"/>
          <w:szCs w:val="32"/>
        </w:rPr>
        <w:t>题目</w:t>
      </w:r>
      <w:r>
        <w:rPr>
          <w:rFonts w:ascii="楷体" w:hAnsi="楷体" w:eastAsia="楷体" w:cs="楷体"/>
          <w:b/>
          <w:bCs/>
          <w:kern w:val="0"/>
          <w:sz w:val="32"/>
          <w:szCs w:val="32"/>
        </w:rPr>
        <w:t>7</w:t>
      </w:r>
      <w:r>
        <w:rPr>
          <w:rFonts w:hint="eastAsia" w:ascii="楷体" w:hAnsi="楷体" w:eastAsia="楷体" w:cs="楷体"/>
          <w:b/>
          <w:bCs/>
          <w:kern w:val="0"/>
          <w:sz w:val="32"/>
          <w:szCs w:val="32"/>
        </w:rPr>
        <w:t>：发挥老科技工作者作用助力区域创新的路径与模式研究</w:t>
      </w:r>
    </w:p>
    <w:p>
      <w:pPr>
        <w:rPr>
          <w:rFonts w:ascii="仿宋_GB2312" w:eastAsia="仿宋_GB2312"/>
          <w:bCs/>
          <w:kern w:val="0"/>
          <w:sz w:val="32"/>
          <w:szCs w:val="32"/>
        </w:rPr>
      </w:pPr>
      <w:r>
        <w:rPr>
          <w:rFonts w:hint="eastAsia" w:eastAsia="楷体"/>
          <w:b/>
          <w:bCs/>
          <w:kern w:val="0"/>
          <w:sz w:val="32"/>
          <w:szCs w:val="32"/>
        </w:rPr>
        <w:t>研究内容：</w:t>
      </w:r>
      <w:r>
        <w:rPr>
          <w:rFonts w:hint="eastAsia" w:ascii="仿宋_GB2312" w:eastAsia="仿宋_GB2312"/>
          <w:bCs/>
          <w:kern w:val="0"/>
          <w:sz w:val="32"/>
          <w:szCs w:val="32"/>
        </w:rPr>
        <w:t>党的二十大报告中指出，“深入实施区域协调发展战略、区域重大战略、主体功能区战略、新型城镇化战略，优化重大生产力布局”“深化人才发展体制机制改革，把各方面优秀人才集聚到党和人民事业中来”，发挥老科技工作者作用，促进区域协调发展，是实现全体人民共同富裕的现代化、全面建成社会主义现代化强国的必然要求与应有之义。</w:t>
      </w:r>
    </w:p>
    <w:p>
      <w:pPr>
        <w:rPr>
          <w:rFonts w:ascii="仿宋_GB2312" w:eastAsia="仿宋_GB2312"/>
          <w:bCs/>
          <w:kern w:val="0"/>
          <w:sz w:val="32"/>
          <w:szCs w:val="32"/>
        </w:rPr>
      </w:pPr>
      <w:r>
        <w:rPr>
          <w:rFonts w:hint="eastAsia" w:ascii="仿宋_GB2312" w:eastAsia="仿宋_GB2312"/>
          <w:bCs/>
          <w:kern w:val="0"/>
          <w:sz w:val="32"/>
          <w:szCs w:val="32"/>
        </w:rPr>
        <w:t>通过研究老科技工作者助力区域创新的路径与模式，形成老科技工作者助力区域创新的顶层设计与路线图，开展案例研究，提出推动老科技工作者助力区域创新的具体思路和应对举措，为相关部门和老科协组织推动相关工作提供借鉴和参考。</w:t>
      </w:r>
    </w:p>
    <w:p>
      <w:pPr>
        <w:rPr>
          <w:rFonts w:ascii="楷体" w:hAnsi="楷体" w:eastAsia="楷体"/>
          <w:sz w:val="32"/>
          <w:szCs w:val="32"/>
        </w:rPr>
      </w:pPr>
      <w:r>
        <w:rPr>
          <w:rFonts w:hint="eastAsia" w:eastAsia="楷体"/>
          <w:b/>
          <w:bCs/>
          <w:kern w:val="0"/>
          <w:sz w:val="32"/>
          <w:szCs w:val="32"/>
        </w:rPr>
        <w:t>研究期限：</w:t>
      </w:r>
      <w:r>
        <w:rPr>
          <w:rFonts w:hint="eastAsia" w:ascii="楷体" w:hAnsi="楷体" w:eastAsia="楷体"/>
          <w:sz w:val="32"/>
          <w:szCs w:val="32"/>
        </w:rPr>
        <w:t>202</w:t>
      </w:r>
      <w:r>
        <w:rPr>
          <w:rFonts w:ascii="楷体" w:hAnsi="楷体" w:eastAsia="楷体"/>
          <w:sz w:val="32"/>
          <w:szCs w:val="32"/>
        </w:rPr>
        <w:t>3</w:t>
      </w:r>
      <w:r>
        <w:rPr>
          <w:rFonts w:hint="eastAsia" w:ascii="楷体" w:hAnsi="楷体" w:eastAsia="楷体"/>
          <w:sz w:val="32"/>
          <w:szCs w:val="32"/>
        </w:rPr>
        <w:t>年</w:t>
      </w:r>
      <w:r>
        <w:rPr>
          <w:rFonts w:ascii="楷体" w:hAnsi="楷体" w:eastAsia="楷体"/>
          <w:sz w:val="32"/>
          <w:szCs w:val="32"/>
        </w:rPr>
        <w:t>6</w:t>
      </w:r>
      <w:r>
        <w:rPr>
          <w:rFonts w:hint="eastAsia" w:ascii="楷体" w:hAnsi="楷体" w:eastAsia="楷体"/>
          <w:sz w:val="32"/>
          <w:szCs w:val="32"/>
        </w:rPr>
        <w:t>月至202</w:t>
      </w:r>
      <w:r>
        <w:rPr>
          <w:rFonts w:ascii="楷体" w:hAnsi="楷体" w:eastAsia="楷体"/>
          <w:sz w:val="32"/>
          <w:szCs w:val="32"/>
        </w:rPr>
        <w:t>4</w:t>
      </w:r>
      <w:r>
        <w:rPr>
          <w:rFonts w:hint="eastAsia" w:ascii="楷体" w:hAnsi="楷体" w:eastAsia="楷体"/>
          <w:sz w:val="32"/>
          <w:szCs w:val="32"/>
        </w:rPr>
        <w:t>年</w:t>
      </w:r>
      <w:r>
        <w:rPr>
          <w:rFonts w:ascii="楷体" w:hAnsi="楷体" w:eastAsia="楷体"/>
          <w:sz w:val="32"/>
          <w:szCs w:val="32"/>
        </w:rPr>
        <w:t>5</w:t>
      </w:r>
      <w:r>
        <w:rPr>
          <w:rFonts w:hint="eastAsia" w:ascii="楷体" w:hAnsi="楷体" w:eastAsia="楷体"/>
          <w:sz w:val="32"/>
          <w:szCs w:val="32"/>
        </w:rPr>
        <w:t>月</w:t>
      </w:r>
    </w:p>
    <w:p>
      <w:pPr>
        <w:rPr>
          <w:rFonts w:ascii="楷体" w:hAnsi="楷体" w:eastAsia="楷体"/>
          <w:sz w:val="32"/>
          <w:szCs w:val="32"/>
        </w:rPr>
      </w:pPr>
      <w:r>
        <w:rPr>
          <w:rFonts w:hint="eastAsia" w:eastAsia="楷体"/>
          <w:b/>
          <w:bCs/>
          <w:kern w:val="0"/>
          <w:sz w:val="32"/>
          <w:szCs w:val="32"/>
        </w:rPr>
        <w:t>研究经费：</w:t>
      </w:r>
      <w:r>
        <w:rPr>
          <w:rFonts w:hint="eastAsia" w:ascii="楷体" w:hAnsi="楷体" w:eastAsia="楷体"/>
          <w:sz w:val="32"/>
          <w:szCs w:val="32"/>
        </w:rPr>
        <w:t>≤</w:t>
      </w:r>
      <w:r>
        <w:rPr>
          <w:rFonts w:ascii="楷体" w:hAnsi="楷体" w:eastAsia="楷体"/>
          <w:sz w:val="32"/>
          <w:szCs w:val="32"/>
        </w:rPr>
        <w:t>25</w:t>
      </w:r>
      <w:r>
        <w:rPr>
          <w:rFonts w:hint="eastAsia" w:ascii="楷体" w:hAnsi="楷体" w:eastAsia="楷体"/>
          <w:sz w:val="32"/>
          <w:szCs w:val="32"/>
        </w:rPr>
        <w:t>万</w:t>
      </w:r>
    </w:p>
    <w:p>
      <w:pPr>
        <w:outlineLvl w:val="0"/>
        <w:rPr>
          <w:rFonts w:ascii="仿宋_GB2312" w:hAnsi="宋体" w:eastAsia="仿宋_GB2312" w:cs="Arial"/>
          <w:color w:val="333333"/>
          <w:kern w:val="0"/>
          <w:sz w:val="32"/>
          <w:szCs w:val="32"/>
        </w:rPr>
      </w:pPr>
      <w:r>
        <w:rPr>
          <w:rFonts w:hint="eastAsia" w:eastAsia="楷体"/>
          <w:b/>
          <w:bCs/>
          <w:kern w:val="0"/>
          <w:sz w:val="32"/>
          <w:szCs w:val="32"/>
        </w:rPr>
        <w:t>申报对象：</w:t>
      </w:r>
      <w:r>
        <w:rPr>
          <w:rFonts w:hint="eastAsia" w:ascii="仿宋_GB2312" w:hAnsi="宋体" w:eastAsia="仿宋_GB2312" w:cs="Arial"/>
          <w:color w:val="000000"/>
          <w:kern w:val="0"/>
          <w:sz w:val="32"/>
          <w:szCs w:val="32"/>
        </w:rPr>
        <w:t>中国科协所属学会、协会、研究会，各省、自治区、直辖市、副省级城市科协、老科协，新疆生产建设兵团科协、老科协，具有独立法人资格的高校、科研院所等</w:t>
      </w:r>
      <w:r>
        <w:rPr>
          <w:rFonts w:hint="eastAsia" w:ascii="仿宋_GB2312" w:eastAsia="仿宋_GB2312"/>
          <w:color w:val="000000"/>
          <w:sz w:val="32"/>
          <w:szCs w:val="32"/>
        </w:rPr>
        <w:t>，</w:t>
      </w:r>
      <w:r>
        <w:rPr>
          <w:rFonts w:hint="eastAsia" w:ascii="仿宋_GB2312" w:hAnsi="宋体" w:eastAsia="仿宋_GB2312" w:cs="Arial"/>
          <w:color w:val="000000"/>
          <w:kern w:val="0"/>
          <w:sz w:val="32"/>
          <w:szCs w:val="32"/>
        </w:rPr>
        <w:t>有充分的相关研究基础或工作基础。</w:t>
      </w:r>
    </w:p>
    <w:p>
      <w:pPr>
        <w:rPr>
          <w:rFonts w:ascii="仿宋_GB2312" w:eastAsia="仿宋_GB2312"/>
          <w:sz w:val="32"/>
          <w:szCs w:val="32"/>
        </w:rPr>
      </w:pPr>
      <w:r>
        <w:rPr>
          <w:rFonts w:hint="eastAsia" w:eastAsia="楷体"/>
          <w:b/>
          <w:bCs/>
          <w:kern w:val="0"/>
          <w:sz w:val="32"/>
          <w:szCs w:val="32"/>
        </w:rPr>
        <w:t>预期成果：</w:t>
      </w:r>
      <w:r>
        <w:rPr>
          <w:rFonts w:hint="eastAsia" w:ascii="仿宋_GB2312" w:eastAsia="仿宋_GB2312"/>
          <w:sz w:val="32"/>
          <w:szCs w:val="32"/>
        </w:rPr>
        <w:t>提交研究报告1份；政策建议专报1篇；提交相关原始材料和数据。</w:t>
      </w:r>
    </w:p>
    <w:p>
      <w:pPr>
        <w:rPr>
          <w:rFonts w:ascii="仿宋_GB2312" w:eastAsia="仿宋_GB2312"/>
          <w:sz w:val="32"/>
          <w:szCs w:val="32"/>
        </w:rPr>
      </w:pPr>
    </w:p>
    <w:p>
      <w:pPr>
        <w:rPr>
          <w:rFonts w:eastAsia="楷体"/>
          <w:b/>
          <w:bCs/>
          <w:kern w:val="0"/>
          <w:sz w:val="32"/>
          <w:szCs w:val="32"/>
        </w:rPr>
      </w:pPr>
      <w:r>
        <w:rPr>
          <w:rFonts w:hint="eastAsia" w:ascii="楷体" w:hAnsi="楷体" w:eastAsia="楷体" w:cs="楷体"/>
          <w:b/>
          <w:bCs/>
          <w:kern w:val="0"/>
          <w:sz w:val="32"/>
          <w:szCs w:val="32"/>
        </w:rPr>
        <w:t>题目</w:t>
      </w:r>
      <w:r>
        <w:rPr>
          <w:rFonts w:ascii="楷体" w:hAnsi="楷体" w:eastAsia="楷体" w:cs="楷体"/>
          <w:b/>
          <w:bCs/>
          <w:kern w:val="0"/>
          <w:sz w:val="32"/>
          <w:szCs w:val="32"/>
        </w:rPr>
        <w:t>8</w:t>
      </w:r>
      <w:r>
        <w:rPr>
          <w:rFonts w:hint="eastAsia" w:ascii="楷体" w:hAnsi="楷体" w:eastAsia="楷体" w:cs="楷体"/>
          <w:b/>
          <w:bCs/>
          <w:kern w:val="0"/>
          <w:sz w:val="32"/>
          <w:szCs w:val="32"/>
        </w:rPr>
        <w:t>：老科协助力乡村振兴的路径与模式研究</w:t>
      </w:r>
    </w:p>
    <w:p>
      <w:pPr>
        <w:rPr>
          <w:rFonts w:ascii="仿宋_GB2312" w:eastAsia="仿宋_GB2312"/>
          <w:bCs/>
          <w:kern w:val="0"/>
          <w:sz w:val="32"/>
          <w:szCs w:val="32"/>
        </w:rPr>
      </w:pPr>
      <w:r>
        <w:rPr>
          <w:rFonts w:hint="eastAsia" w:eastAsia="楷体"/>
          <w:b/>
          <w:bCs/>
          <w:kern w:val="0"/>
          <w:sz w:val="32"/>
          <w:szCs w:val="32"/>
        </w:rPr>
        <w:t>研究内容：</w:t>
      </w:r>
      <w:r>
        <w:rPr>
          <w:rFonts w:hint="eastAsia" w:ascii="仿宋_GB2312" w:eastAsia="仿宋_GB2312"/>
          <w:bCs/>
          <w:kern w:val="0"/>
          <w:sz w:val="32"/>
          <w:szCs w:val="32"/>
        </w:rPr>
        <w:t>党的二十大报告中指出，“加快建设农业强国，扎实推动乡村产业、人才、文化、生态、组织振兴”“深化人才发展体制机制改革，把各方面优秀人才集聚到党和人民事业中来”，发挥老科技工作者优势特长，研究特色鲜明的可推广、可复制的老科技工作者助力乡村振兴实践经验，建立老科协促进乡村振兴实现的长效机制，对于助力农业强国建设有重要意义。项目旨在研究老科技工作者助力乡村的路径与模式，进行案例研究，形成老科技工作者助力乡村振兴的顶层设计与路线图，有力提高老科技工作者和老科协组织在助力乡村振兴中的参与度和贡献度。</w:t>
      </w:r>
    </w:p>
    <w:p>
      <w:pPr>
        <w:rPr>
          <w:rFonts w:ascii="楷体" w:hAnsi="楷体" w:eastAsia="楷体"/>
          <w:sz w:val="32"/>
          <w:szCs w:val="32"/>
        </w:rPr>
      </w:pPr>
      <w:r>
        <w:rPr>
          <w:rFonts w:hint="eastAsia" w:eastAsia="楷体"/>
          <w:b/>
          <w:bCs/>
          <w:kern w:val="0"/>
          <w:sz w:val="32"/>
          <w:szCs w:val="32"/>
        </w:rPr>
        <w:t>研究期限：</w:t>
      </w:r>
      <w:r>
        <w:rPr>
          <w:rFonts w:hint="eastAsia" w:ascii="楷体" w:hAnsi="楷体" w:eastAsia="楷体"/>
          <w:sz w:val="32"/>
          <w:szCs w:val="32"/>
        </w:rPr>
        <w:t>202</w:t>
      </w:r>
      <w:r>
        <w:rPr>
          <w:rFonts w:ascii="楷体" w:hAnsi="楷体" w:eastAsia="楷体"/>
          <w:sz w:val="32"/>
          <w:szCs w:val="32"/>
        </w:rPr>
        <w:t>3</w:t>
      </w:r>
      <w:r>
        <w:rPr>
          <w:rFonts w:hint="eastAsia" w:ascii="楷体" w:hAnsi="楷体" w:eastAsia="楷体"/>
          <w:sz w:val="32"/>
          <w:szCs w:val="32"/>
        </w:rPr>
        <w:t>年</w:t>
      </w:r>
      <w:r>
        <w:rPr>
          <w:rFonts w:ascii="楷体" w:hAnsi="楷体" w:eastAsia="楷体"/>
          <w:sz w:val="32"/>
          <w:szCs w:val="32"/>
        </w:rPr>
        <w:t>6</w:t>
      </w:r>
      <w:r>
        <w:rPr>
          <w:rFonts w:hint="eastAsia" w:ascii="楷体" w:hAnsi="楷体" w:eastAsia="楷体"/>
          <w:sz w:val="32"/>
          <w:szCs w:val="32"/>
        </w:rPr>
        <w:t>月至202</w:t>
      </w:r>
      <w:r>
        <w:rPr>
          <w:rFonts w:ascii="楷体" w:hAnsi="楷体" w:eastAsia="楷体"/>
          <w:sz w:val="32"/>
          <w:szCs w:val="32"/>
        </w:rPr>
        <w:t>4</w:t>
      </w:r>
      <w:r>
        <w:rPr>
          <w:rFonts w:hint="eastAsia" w:ascii="楷体" w:hAnsi="楷体" w:eastAsia="楷体"/>
          <w:sz w:val="32"/>
          <w:szCs w:val="32"/>
        </w:rPr>
        <w:t>年</w:t>
      </w:r>
      <w:r>
        <w:rPr>
          <w:rFonts w:ascii="楷体" w:hAnsi="楷体" w:eastAsia="楷体"/>
          <w:sz w:val="32"/>
          <w:szCs w:val="32"/>
        </w:rPr>
        <w:t>5</w:t>
      </w:r>
      <w:r>
        <w:rPr>
          <w:rFonts w:hint="eastAsia" w:ascii="楷体" w:hAnsi="楷体" w:eastAsia="楷体"/>
          <w:sz w:val="32"/>
          <w:szCs w:val="32"/>
        </w:rPr>
        <w:t>月</w:t>
      </w:r>
    </w:p>
    <w:p>
      <w:pPr>
        <w:rPr>
          <w:rFonts w:ascii="楷体" w:hAnsi="楷体" w:eastAsia="楷体"/>
          <w:sz w:val="32"/>
          <w:szCs w:val="32"/>
        </w:rPr>
      </w:pPr>
      <w:r>
        <w:rPr>
          <w:rFonts w:hint="eastAsia" w:eastAsia="楷体"/>
          <w:b/>
          <w:bCs/>
          <w:kern w:val="0"/>
          <w:sz w:val="32"/>
          <w:szCs w:val="32"/>
        </w:rPr>
        <w:t>研究经费：</w:t>
      </w:r>
      <w:r>
        <w:rPr>
          <w:rFonts w:hint="eastAsia" w:ascii="楷体" w:hAnsi="楷体" w:eastAsia="楷体"/>
          <w:sz w:val="32"/>
          <w:szCs w:val="32"/>
        </w:rPr>
        <w:t>≤</w:t>
      </w:r>
      <w:r>
        <w:rPr>
          <w:rFonts w:ascii="楷体" w:hAnsi="楷体" w:eastAsia="楷体"/>
          <w:sz w:val="32"/>
          <w:szCs w:val="32"/>
        </w:rPr>
        <w:t>25</w:t>
      </w:r>
      <w:r>
        <w:rPr>
          <w:rFonts w:hint="eastAsia" w:ascii="楷体" w:hAnsi="楷体" w:eastAsia="楷体"/>
          <w:sz w:val="32"/>
          <w:szCs w:val="32"/>
        </w:rPr>
        <w:t>万</w:t>
      </w:r>
    </w:p>
    <w:p>
      <w:pPr>
        <w:outlineLvl w:val="0"/>
        <w:rPr>
          <w:rFonts w:ascii="仿宋_GB2312" w:hAnsi="宋体" w:eastAsia="仿宋_GB2312" w:cs="Arial"/>
          <w:color w:val="333333"/>
          <w:kern w:val="0"/>
          <w:sz w:val="32"/>
          <w:szCs w:val="32"/>
        </w:rPr>
      </w:pPr>
      <w:r>
        <w:rPr>
          <w:rFonts w:hint="eastAsia" w:eastAsia="楷体"/>
          <w:b/>
          <w:bCs/>
          <w:kern w:val="0"/>
          <w:sz w:val="32"/>
          <w:szCs w:val="32"/>
        </w:rPr>
        <w:t>申报对象：</w:t>
      </w:r>
      <w:r>
        <w:rPr>
          <w:rFonts w:hint="eastAsia" w:ascii="仿宋_GB2312" w:hAnsi="宋体" w:eastAsia="仿宋_GB2312" w:cs="Arial"/>
          <w:color w:val="000000"/>
          <w:kern w:val="0"/>
          <w:sz w:val="32"/>
          <w:szCs w:val="32"/>
        </w:rPr>
        <w:t>中国科协所属学会、协会、研究会，各省、自治区、直辖市、副省级城市科协、老科协，新疆生产建设兵团科协、老科协，具有独立法人资格的高校、科研院所等</w:t>
      </w:r>
      <w:r>
        <w:rPr>
          <w:rFonts w:hint="eastAsia" w:ascii="仿宋_GB2312" w:eastAsia="仿宋_GB2312"/>
          <w:color w:val="000000"/>
          <w:sz w:val="32"/>
          <w:szCs w:val="32"/>
        </w:rPr>
        <w:t>，</w:t>
      </w:r>
      <w:r>
        <w:rPr>
          <w:rFonts w:hint="eastAsia" w:ascii="仿宋_GB2312" w:hAnsi="宋体" w:eastAsia="仿宋_GB2312" w:cs="Arial"/>
          <w:color w:val="000000"/>
          <w:kern w:val="0"/>
          <w:sz w:val="32"/>
          <w:szCs w:val="32"/>
        </w:rPr>
        <w:t>有充分的相关研究基础或工作基础。</w:t>
      </w:r>
    </w:p>
    <w:p>
      <w:pPr>
        <w:rPr>
          <w:rFonts w:ascii="仿宋_GB2312" w:eastAsia="仿宋_GB2312"/>
          <w:sz w:val="32"/>
          <w:szCs w:val="32"/>
        </w:rPr>
      </w:pPr>
      <w:r>
        <w:rPr>
          <w:rFonts w:hint="eastAsia" w:eastAsia="楷体"/>
          <w:b/>
          <w:bCs/>
          <w:kern w:val="0"/>
          <w:sz w:val="32"/>
          <w:szCs w:val="32"/>
        </w:rPr>
        <w:t>预期成果：</w:t>
      </w:r>
      <w:r>
        <w:rPr>
          <w:rFonts w:hint="eastAsia" w:ascii="仿宋_GB2312" w:eastAsia="仿宋_GB2312"/>
          <w:sz w:val="32"/>
          <w:szCs w:val="32"/>
        </w:rPr>
        <w:t>提交研究报告1份；政策建议专报1篇；提交相关原始材料和数据。</w:t>
      </w:r>
    </w:p>
    <w:p>
      <w:pPr>
        <w:rPr>
          <w:rFonts w:ascii="仿宋_GB2312" w:eastAsia="仿宋_GB2312"/>
          <w:sz w:val="32"/>
          <w:szCs w:val="32"/>
        </w:rPr>
      </w:pPr>
    </w:p>
    <w:p>
      <w:pPr>
        <w:rPr>
          <w:rFonts w:eastAsia="楷体"/>
          <w:b/>
          <w:bCs/>
          <w:kern w:val="0"/>
          <w:sz w:val="32"/>
          <w:szCs w:val="32"/>
        </w:rPr>
      </w:pPr>
      <w:r>
        <w:rPr>
          <w:rFonts w:hint="eastAsia" w:ascii="楷体" w:hAnsi="楷体" w:eastAsia="楷体" w:cs="楷体"/>
          <w:b/>
          <w:bCs/>
          <w:kern w:val="0"/>
          <w:sz w:val="32"/>
          <w:szCs w:val="32"/>
        </w:rPr>
        <w:t>题目</w:t>
      </w:r>
      <w:r>
        <w:rPr>
          <w:rFonts w:ascii="楷体" w:hAnsi="楷体" w:eastAsia="楷体" w:cs="楷体"/>
          <w:b/>
          <w:bCs/>
          <w:kern w:val="0"/>
          <w:sz w:val="32"/>
          <w:szCs w:val="32"/>
        </w:rPr>
        <w:t>9</w:t>
      </w:r>
      <w:r>
        <w:rPr>
          <w:rFonts w:hint="eastAsia" w:ascii="楷体" w:hAnsi="楷体" w:eastAsia="楷体" w:cs="楷体"/>
          <w:b/>
          <w:bCs/>
          <w:kern w:val="0"/>
          <w:sz w:val="32"/>
          <w:szCs w:val="32"/>
        </w:rPr>
        <w:t>：老科协助力企业技术创新的路径与模式研究</w:t>
      </w:r>
    </w:p>
    <w:p>
      <w:pPr>
        <w:rPr>
          <w:rFonts w:ascii="仿宋_GB2312" w:eastAsia="仿宋_GB2312"/>
          <w:bCs/>
          <w:kern w:val="0"/>
          <w:sz w:val="32"/>
          <w:szCs w:val="32"/>
        </w:rPr>
      </w:pPr>
      <w:r>
        <w:rPr>
          <w:rFonts w:hint="eastAsia" w:eastAsia="楷体"/>
          <w:b/>
          <w:bCs/>
          <w:kern w:val="0"/>
          <w:sz w:val="32"/>
          <w:szCs w:val="32"/>
        </w:rPr>
        <w:t>研究内容：</w:t>
      </w:r>
      <w:r>
        <w:rPr>
          <w:rFonts w:hint="eastAsia" w:ascii="仿宋_GB2312" w:eastAsia="仿宋_GB2312"/>
          <w:bCs/>
          <w:kern w:val="0"/>
          <w:sz w:val="32"/>
          <w:szCs w:val="32"/>
        </w:rPr>
        <w:t>企业是是经济社会赖以发展的基础，助力企业技术创新是老科技工作者服务创新驱动发展战略、助力企业高质量发展的重要抓手。本项目旨在进一步贯彻落实党的二十大精神和习近平总书记对中国老科协的重要批示精神，为促进老科技工作者助力企业技术创新工作提供高质量对策建议。对中国老科协第一个、第二个助力企业技术创新行动计划组织实施的情况进行深入调查和认真总结，重点就老科技工作者助力企业技术创新的模式和路径，开展专题研究，进行比较分析，对进一步完善老科协助力企业技术创新服务体系提出建议，为中国老科协研究制定第三个助力企业技术创新行动计划提供依据，以推动老科协助力企业技术创新事业在现有基础上，更加科学有效地向纵深推进。</w:t>
      </w:r>
    </w:p>
    <w:p>
      <w:pPr>
        <w:rPr>
          <w:rFonts w:ascii="楷体" w:hAnsi="楷体" w:eastAsia="楷体"/>
          <w:sz w:val="32"/>
          <w:szCs w:val="32"/>
        </w:rPr>
      </w:pPr>
      <w:r>
        <w:rPr>
          <w:rFonts w:hint="eastAsia" w:eastAsia="楷体"/>
          <w:b/>
          <w:bCs/>
          <w:kern w:val="0"/>
          <w:sz w:val="32"/>
          <w:szCs w:val="32"/>
        </w:rPr>
        <w:t>研究期限：</w:t>
      </w:r>
      <w:r>
        <w:rPr>
          <w:rFonts w:hint="eastAsia" w:ascii="楷体" w:hAnsi="楷体" w:eastAsia="楷体"/>
          <w:sz w:val="32"/>
          <w:szCs w:val="32"/>
        </w:rPr>
        <w:t>202</w:t>
      </w:r>
      <w:r>
        <w:rPr>
          <w:rFonts w:ascii="楷体" w:hAnsi="楷体" w:eastAsia="楷体"/>
          <w:sz w:val="32"/>
          <w:szCs w:val="32"/>
        </w:rPr>
        <w:t>3</w:t>
      </w:r>
      <w:r>
        <w:rPr>
          <w:rFonts w:hint="eastAsia" w:ascii="楷体" w:hAnsi="楷体" w:eastAsia="楷体"/>
          <w:sz w:val="32"/>
          <w:szCs w:val="32"/>
        </w:rPr>
        <w:t>年</w:t>
      </w:r>
      <w:r>
        <w:rPr>
          <w:rFonts w:ascii="楷体" w:hAnsi="楷体" w:eastAsia="楷体"/>
          <w:sz w:val="32"/>
          <w:szCs w:val="32"/>
        </w:rPr>
        <w:t>6</w:t>
      </w:r>
      <w:r>
        <w:rPr>
          <w:rFonts w:hint="eastAsia" w:ascii="楷体" w:hAnsi="楷体" w:eastAsia="楷体"/>
          <w:sz w:val="32"/>
          <w:szCs w:val="32"/>
        </w:rPr>
        <w:t>月至202</w:t>
      </w:r>
      <w:r>
        <w:rPr>
          <w:rFonts w:ascii="楷体" w:hAnsi="楷体" w:eastAsia="楷体"/>
          <w:sz w:val="32"/>
          <w:szCs w:val="32"/>
        </w:rPr>
        <w:t>4</w:t>
      </w:r>
      <w:r>
        <w:rPr>
          <w:rFonts w:hint="eastAsia" w:ascii="楷体" w:hAnsi="楷体" w:eastAsia="楷体"/>
          <w:sz w:val="32"/>
          <w:szCs w:val="32"/>
        </w:rPr>
        <w:t>年</w:t>
      </w:r>
      <w:r>
        <w:rPr>
          <w:rFonts w:ascii="楷体" w:hAnsi="楷体" w:eastAsia="楷体"/>
          <w:sz w:val="32"/>
          <w:szCs w:val="32"/>
        </w:rPr>
        <w:t>5</w:t>
      </w:r>
      <w:r>
        <w:rPr>
          <w:rFonts w:hint="eastAsia" w:ascii="楷体" w:hAnsi="楷体" w:eastAsia="楷体"/>
          <w:sz w:val="32"/>
          <w:szCs w:val="32"/>
        </w:rPr>
        <w:t>月</w:t>
      </w:r>
    </w:p>
    <w:p>
      <w:pPr>
        <w:rPr>
          <w:rFonts w:ascii="楷体" w:hAnsi="楷体" w:eastAsia="楷体"/>
          <w:sz w:val="32"/>
          <w:szCs w:val="32"/>
        </w:rPr>
      </w:pPr>
      <w:r>
        <w:rPr>
          <w:rFonts w:hint="eastAsia" w:eastAsia="楷体"/>
          <w:b/>
          <w:bCs/>
          <w:kern w:val="0"/>
          <w:sz w:val="32"/>
          <w:szCs w:val="32"/>
        </w:rPr>
        <w:t>研究经费：</w:t>
      </w:r>
      <w:r>
        <w:rPr>
          <w:rFonts w:hint="eastAsia" w:ascii="楷体" w:hAnsi="楷体" w:eastAsia="楷体"/>
          <w:sz w:val="32"/>
          <w:szCs w:val="32"/>
        </w:rPr>
        <w:t>≤</w:t>
      </w:r>
      <w:r>
        <w:rPr>
          <w:rFonts w:ascii="楷体" w:hAnsi="楷体" w:eastAsia="楷体"/>
          <w:sz w:val="32"/>
          <w:szCs w:val="32"/>
        </w:rPr>
        <w:t>25</w:t>
      </w:r>
      <w:r>
        <w:rPr>
          <w:rFonts w:hint="eastAsia" w:ascii="楷体" w:hAnsi="楷体" w:eastAsia="楷体"/>
          <w:sz w:val="32"/>
          <w:szCs w:val="32"/>
        </w:rPr>
        <w:t>万</w:t>
      </w:r>
    </w:p>
    <w:p>
      <w:pPr>
        <w:outlineLvl w:val="0"/>
        <w:rPr>
          <w:rFonts w:ascii="仿宋_GB2312" w:hAnsi="宋体" w:eastAsia="仿宋_GB2312" w:cs="Arial"/>
          <w:color w:val="333333"/>
          <w:kern w:val="0"/>
          <w:sz w:val="32"/>
          <w:szCs w:val="32"/>
        </w:rPr>
      </w:pPr>
      <w:r>
        <w:rPr>
          <w:rFonts w:hint="eastAsia" w:eastAsia="楷体"/>
          <w:b/>
          <w:bCs/>
          <w:kern w:val="0"/>
          <w:sz w:val="32"/>
          <w:szCs w:val="32"/>
        </w:rPr>
        <w:t>申报对象：</w:t>
      </w:r>
      <w:r>
        <w:rPr>
          <w:rFonts w:hint="eastAsia" w:ascii="仿宋_GB2312" w:hAnsi="宋体" w:eastAsia="仿宋_GB2312" w:cs="Arial"/>
          <w:color w:val="000000"/>
          <w:kern w:val="0"/>
          <w:sz w:val="32"/>
          <w:szCs w:val="32"/>
        </w:rPr>
        <w:t>中国科协所属学会、协会、研究会，各省、自治区、直辖市、副省级城市科协、老科协，新疆生产建设兵团科协、老科协，具有独立法人资格的高校、科研院所等</w:t>
      </w:r>
      <w:r>
        <w:rPr>
          <w:rFonts w:hint="eastAsia" w:ascii="仿宋_GB2312" w:eastAsia="仿宋_GB2312"/>
          <w:color w:val="000000"/>
          <w:sz w:val="32"/>
          <w:szCs w:val="32"/>
        </w:rPr>
        <w:t>，</w:t>
      </w:r>
      <w:r>
        <w:rPr>
          <w:rFonts w:hint="eastAsia" w:ascii="仿宋_GB2312" w:hAnsi="宋体" w:eastAsia="仿宋_GB2312" w:cs="Arial"/>
          <w:color w:val="000000"/>
          <w:kern w:val="0"/>
          <w:sz w:val="32"/>
          <w:szCs w:val="32"/>
        </w:rPr>
        <w:t>有充分的相关研究基础或工作基础。</w:t>
      </w:r>
    </w:p>
    <w:p>
      <w:pPr>
        <w:rPr>
          <w:rFonts w:ascii="仿宋_GB2312" w:eastAsia="仿宋_GB2312"/>
          <w:sz w:val="32"/>
          <w:szCs w:val="32"/>
        </w:rPr>
      </w:pPr>
      <w:r>
        <w:rPr>
          <w:rFonts w:hint="eastAsia" w:eastAsia="楷体"/>
          <w:b/>
          <w:bCs/>
          <w:kern w:val="0"/>
          <w:sz w:val="32"/>
          <w:szCs w:val="32"/>
        </w:rPr>
        <w:t>预期成果：</w:t>
      </w:r>
      <w:r>
        <w:rPr>
          <w:rFonts w:hint="eastAsia" w:ascii="仿宋_GB2312" w:eastAsia="仿宋_GB2312"/>
          <w:sz w:val="32"/>
          <w:szCs w:val="32"/>
        </w:rPr>
        <w:t>提交研究报告1份；政策建议专报1篇；提交相关原始材料和数据。</w:t>
      </w:r>
    </w:p>
    <w:p>
      <w:pPr>
        <w:rPr>
          <w:rFonts w:ascii="仿宋_GB2312" w:eastAsia="仿宋_GB2312"/>
          <w:sz w:val="32"/>
          <w:szCs w:val="32"/>
        </w:rPr>
      </w:pPr>
    </w:p>
    <w:p>
      <w:pPr>
        <w:rPr>
          <w:rFonts w:eastAsia="楷体"/>
          <w:b/>
          <w:bCs/>
          <w:kern w:val="0"/>
          <w:sz w:val="32"/>
          <w:szCs w:val="32"/>
        </w:rPr>
      </w:pPr>
      <w:r>
        <w:rPr>
          <w:rFonts w:hint="eastAsia" w:ascii="楷体" w:hAnsi="楷体" w:eastAsia="楷体" w:cs="楷体"/>
          <w:b/>
          <w:bCs/>
          <w:kern w:val="0"/>
          <w:sz w:val="32"/>
          <w:szCs w:val="32"/>
        </w:rPr>
        <w:t>题目</w:t>
      </w:r>
      <w:r>
        <w:rPr>
          <w:rFonts w:ascii="楷体" w:hAnsi="楷体" w:eastAsia="楷体" w:cs="楷体"/>
          <w:b/>
          <w:bCs/>
          <w:kern w:val="0"/>
          <w:sz w:val="32"/>
          <w:szCs w:val="32"/>
        </w:rPr>
        <w:t>10</w:t>
      </w:r>
      <w:r>
        <w:rPr>
          <w:rFonts w:hint="eastAsia" w:ascii="楷体" w:hAnsi="楷体" w:eastAsia="楷体" w:cs="楷体"/>
          <w:b/>
          <w:bCs/>
          <w:kern w:val="0"/>
          <w:sz w:val="32"/>
          <w:szCs w:val="32"/>
        </w:rPr>
        <w:t>：发挥老科技工作者作用培养造就青年科技人才研究</w:t>
      </w:r>
    </w:p>
    <w:p>
      <w:pPr>
        <w:rPr>
          <w:rFonts w:ascii="仿宋_GB2312" w:eastAsia="仿宋_GB2312"/>
          <w:bCs/>
          <w:kern w:val="0"/>
          <w:sz w:val="32"/>
          <w:szCs w:val="32"/>
        </w:rPr>
      </w:pPr>
      <w:r>
        <w:rPr>
          <w:rFonts w:hint="eastAsia" w:eastAsia="楷体"/>
          <w:b/>
          <w:bCs/>
          <w:kern w:val="0"/>
          <w:sz w:val="32"/>
          <w:szCs w:val="32"/>
        </w:rPr>
        <w:t>研究内容：</w:t>
      </w:r>
      <w:r>
        <w:rPr>
          <w:rFonts w:hint="eastAsia" w:ascii="仿宋_GB2312" w:eastAsia="仿宋_GB2312"/>
          <w:bCs/>
          <w:kern w:val="0"/>
          <w:sz w:val="32"/>
          <w:szCs w:val="32"/>
        </w:rPr>
        <w:t>党的二十大报告中指出，“加快建设国家战略人才力量，努力培养造就更多大师、战略科学家、一流科技领军人才和创新团队、青年科技人才、卓越工程师、大国工匠、高技能人才”。发挥老科技工作者经验丰富的优势特长，发挥传帮带作用，引领青年成长成才，对于服务人才强国战略有重要意义。项目研究通过分析培养造就青年科技人才需着力的重点问题，可以选取某一领域，探索老科技工作者培养造就青年科技人才新模式、新路径、长效机制与保障体系，形成老科技工作者助力青年科技人才培养的顶层设计与总体思路，以更好推进人才强国建设提供决策参考。</w:t>
      </w:r>
    </w:p>
    <w:p>
      <w:pPr>
        <w:rPr>
          <w:rFonts w:ascii="楷体" w:hAnsi="楷体" w:eastAsia="楷体"/>
          <w:sz w:val="32"/>
          <w:szCs w:val="32"/>
        </w:rPr>
      </w:pPr>
      <w:r>
        <w:rPr>
          <w:rFonts w:hint="eastAsia" w:eastAsia="楷体"/>
          <w:b/>
          <w:bCs/>
          <w:kern w:val="0"/>
          <w:sz w:val="32"/>
          <w:szCs w:val="32"/>
        </w:rPr>
        <w:t>研究期限：</w:t>
      </w:r>
      <w:r>
        <w:rPr>
          <w:rFonts w:hint="eastAsia" w:ascii="楷体" w:hAnsi="楷体" w:eastAsia="楷体"/>
          <w:sz w:val="32"/>
          <w:szCs w:val="32"/>
        </w:rPr>
        <w:t>202</w:t>
      </w:r>
      <w:r>
        <w:rPr>
          <w:rFonts w:ascii="楷体" w:hAnsi="楷体" w:eastAsia="楷体"/>
          <w:sz w:val="32"/>
          <w:szCs w:val="32"/>
        </w:rPr>
        <w:t>3</w:t>
      </w:r>
      <w:r>
        <w:rPr>
          <w:rFonts w:hint="eastAsia" w:ascii="楷体" w:hAnsi="楷体" w:eastAsia="楷体"/>
          <w:sz w:val="32"/>
          <w:szCs w:val="32"/>
        </w:rPr>
        <w:t>年</w:t>
      </w:r>
      <w:r>
        <w:rPr>
          <w:rFonts w:ascii="楷体" w:hAnsi="楷体" w:eastAsia="楷体"/>
          <w:sz w:val="32"/>
          <w:szCs w:val="32"/>
        </w:rPr>
        <w:t>6</w:t>
      </w:r>
      <w:r>
        <w:rPr>
          <w:rFonts w:hint="eastAsia" w:ascii="楷体" w:hAnsi="楷体" w:eastAsia="楷体"/>
          <w:sz w:val="32"/>
          <w:szCs w:val="32"/>
        </w:rPr>
        <w:t>月至202</w:t>
      </w:r>
      <w:r>
        <w:rPr>
          <w:rFonts w:ascii="楷体" w:hAnsi="楷体" w:eastAsia="楷体"/>
          <w:sz w:val="32"/>
          <w:szCs w:val="32"/>
        </w:rPr>
        <w:t>4</w:t>
      </w:r>
      <w:r>
        <w:rPr>
          <w:rFonts w:hint="eastAsia" w:ascii="楷体" w:hAnsi="楷体" w:eastAsia="楷体"/>
          <w:sz w:val="32"/>
          <w:szCs w:val="32"/>
        </w:rPr>
        <w:t>年</w:t>
      </w:r>
      <w:r>
        <w:rPr>
          <w:rFonts w:ascii="楷体" w:hAnsi="楷体" w:eastAsia="楷体"/>
          <w:sz w:val="32"/>
          <w:szCs w:val="32"/>
        </w:rPr>
        <w:t>5</w:t>
      </w:r>
      <w:r>
        <w:rPr>
          <w:rFonts w:hint="eastAsia" w:ascii="楷体" w:hAnsi="楷体" w:eastAsia="楷体"/>
          <w:sz w:val="32"/>
          <w:szCs w:val="32"/>
        </w:rPr>
        <w:t>月</w:t>
      </w:r>
    </w:p>
    <w:p>
      <w:pPr>
        <w:rPr>
          <w:rFonts w:ascii="楷体" w:hAnsi="楷体" w:eastAsia="楷体"/>
          <w:sz w:val="32"/>
          <w:szCs w:val="32"/>
        </w:rPr>
      </w:pPr>
      <w:r>
        <w:rPr>
          <w:rFonts w:hint="eastAsia" w:eastAsia="楷体"/>
          <w:b/>
          <w:bCs/>
          <w:kern w:val="0"/>
          <w:sz w:val="32"/>
          <w:szCs w:val="32"/>
        </w:rPr>
        <w:t>研究经费：</w:t>
      </w:r>
      <w:r>
        <w:rPr>
          <w:rFonts w:hint="eastAsia" w:ascii="楷体" w:hAnsi="楷体" w:eastAsia="楷体"/>
          <w:sz w:val="32"/>
          <w:szCs w:val="32"/>
        </w:rPr>
        <w:t>≤</w:t>
      </w:r>
      <w:r>
        <w:rPr>
          <w:rFonts w:ascii="楷体" w:hAnsi="楷体" w:eastAsia="楷体"/>
          <w:sz w:val="32"/>
          <w:szCs w:val="32"/>
        </w:rPr>
        <w:t>20</w:t>
      </w:r>
      <w:r>
        <w:rPr>
          <w:rFonts w:hint="eastAsia" w:ascii="楷体" w:hAnsi="楷体" w:eastAsia="楷体"/>
          <w:sz w:val="32"/>
          <w:szCs w:val="32"/>
        </w:rPr>
        <w:t>万</w:t>
      </w:r>
    </w:p>
    <w:p>
      <w:pPr>
        <w:outlineLvl w:val="0"/>
        <w:rPr>
          <w:rFonts w:ascii="仿宋_GB2312" w:hAnsi="宋体" w:eastAsia="仿宋_GB2312" w:cs="Arial"/>
          <w:color w:val="333333"/>
          <w:kern w:val="0"/>
          <w:sz w:val="32"/>
          <w:szCs w:val="32"/>
        </w:rPr>
      </w:pPr>
      <w:r>
        <w:rPr>
          <w:rFonts w:hint="eastAsia" w:eastAsia="楷体"/>
          <w:b/>
          <w:bCs/>
          <w:kern w:val="0"/>
          <w:sz w:val="32"/>
          <w:szCs w:val="32"/>
        </w:rPr>
        <w:t>申报对象：</w:t>
      </w:r>
      <w:r>
        <w:rPr>
          <w:rFonts w:hint="eastAsia" w:ascii="仿宋_GB2312" w:hAnsi="宋体" w:eastAsia="仿宋_GB2312" w:cs="Arial"/>
          <w:color w:val="000000"/>
          <w:kern w:val="0"/>
          <w:sz w:val="32"/>
          <w:szCs w:val="32"/>
        </w:rPr>
        <w:t>中国科协所属学会、协会、研究会，各省、自治区、直辖市、副省级城市科协、老科协，新疆生产建设兵团科协、老科协，具有独立法人资格的高校、科研院所等</w:t>
      </w:r>
      <w:r>
        <w:rPr>
          <w:rFonts w:hint="eastAsia" w:ascii="仿宋_GB2312" w:eastAsia="仿宋_GB2312"/>
          <w:color w:val="000000"/>
          <w:sz w:val="32"/>
          <w:szCs w:val="32"/>
        </w:rPr>
        <w:t>，</w:t>
      </w:r>
      <w:r>
        <w:rPr>
          <w:rFonts w:hint="eastAsia" w:ascii="仿宋_GB2312" w:hAnsi="宋体" w:eastAsia="仿宋_GB2312" w:cs="Arial"/>
          <w:color w:val="000000"/>
          <w:kern w:val="0"/>
          <w:sz w:val="32"/>
          <w:szCs w:val="32"/>
        </w:rPr>
        <w:t>有充分的相关研究基础或工作基础。</w:t>
      </w:r>
    </w:p>
    <w:p>
      <w:pPr>
        <w:rPr>
          <w:rFonts w:ascii="仿宋_GB2312" w:eastAsia="仿宋_GB2312"/>
          <w:sz w:val="32"/>
          <w:szCs w:val="32"/>
        </w:rPr>
      </w:pPr>
      <w:r>
        <w:rPr>
          <w:rFonts w:hint="eastAsia" w:eastAsia="楷体"/>
          <w:b/>
          <w:bCs/>
          <w:kern w:val="0"/>
          <w:sz w:val="32"/>
          <w:szCs w:val="32"/>
        </w:rPr>
        <w:t>预期成果：</w:t>
      </w:r>
      <w:r>
        <w:rPr>
          <w:rFonts w:hint="eastAsia" w:ascii="仿宋_GB2312" w:eastAsia="仿宋_GB2312"/>
          <w:sz w:val="32"/>
          <w:szCs w:val="32"/>
        </w:rPr>
        <w:t>提交研究报告1份；政策建议专报1篇；提交相关原始材料和数据。</w:t>
      </w:r>
    </w:p>
    <w:p>
      <w:pPr>
        <w:rPr>
          <w:rFonts w:ascii="仿宋_GB2312" w:eastAsia="仿宋_GB2312"/>
          <w:sz w:val="32"/>
          <w:szCs w:val="32"/>
        </w:rPr>
      </w:pPr>
    </w:p>
    <w:sectPr>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小标宋">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4NTczNGUzOTM0ZGQ5ZTA4MDYyNzk1YWZiNjE5MDQifQ=="/>
  </w:docVars>
  <w:rsids>
    <w:rsidRoot w:val="2E1520AF"/>
    <w:rsid w:val="00037A25"/>
    <w:rsid w:val="00065EC9"/>
    <w:rsid w:val="00077B43"/>
    <w:rsid w:val="00080A1E"/>
    <w:rsid w:val="000B0974"/>
    <w:rsid w:val="000C4690"/>
    <w:rsid w:val="00130B45"/>
    <w:rsid w:val="001761F4"/>
    <w:rsid w:val="001D2957"/>
    <w:rsid w:val="001D5BBA"/>
    <w:rsid w:val="002056B0"/>
    <w:rsid w:val="00274108"/>
    <w:rsid w:val="0029419C"/>
    <w:rsid w:val="00357543"/>
    <w:rsid w:val="00375630"/>
    <w:rsid w:val="00390D89"/>
    <w:rsid w:val="00393DB8"/>
    <w:rsid w:val="00395851"/>
    <w:rsid w:val="003B373C"/>
    <w:rsid w:val="003C3A6F"/>
    <w:rsid w:val="004213D1"/>
    <w:rsid w:val="00475470"/>
    <w:rsid w:val="004B7CD0"/>
    <w:rsid w:val="00503524"/>
    <w:rsid w:val="005644BA"/>
    <w:rsid w:val="00633C21"/>
    <w:rsid w:val="0065358C"/>
    <w:rsid w:val="006549E6"/>
    <w:rsid w:val="00683A5A"/>
    <w:rsid w:val="006B2B85"/>
    <w:rsid w:val="006F37DC"/>
    <w:rsid w:val="00765777"/>
    <w:rsid w:val="00793F8D"/>
    <w:rsid w:val="007C502A"/>
    <w:rsid w:val="0080420E"/>
    <w:rsid w:val="008B21EF"/>
    <w:rsid w:val="008C0020"/>
    <w:rsid w:val="008D6C62"/>
    <w:rsid w:val="008E4AD2"/>
    <w:rsid w:val="00994910"/>
    <w:rsid w:val="009C52C8"/>
    <w:rsid w:val="009D4562"/>
    <w:rsid w:val="00B210D4"/>
    <w:rsid w:val="00B47AE9"/>
    <w:rsid w:val="00C23C21"/>
    <w:rsid w:val="00C43BF2"/>
    <w:rsid w:val="00C56F47"/>
    <w:rsid w:val="00C659FE"/>
    <w:rsid w:val="00CC01FE"/>
    <w:rsid w:val="00CC5D88"/>
    <w:rsid w:val="00CF3CE8"/>
    <w:rsid w:val="00D45481"/>
    <w:rsid w:val="00D60E36"/>
    <w:rsid w:val="00D94E50"/>
    <w:rsid w:val="00DC69DB"/>
    <w:rsid w:val="00E207B3"/>
    <w:rsid w:val="00E24FCD"/>
    <w:rsid w:val="00E36A5F"/>
    <w:rsid w:val="00E52DEF"/>
    <w:rsid w:val="00F000D5"/>
    <w:rsid w:val="00F11A49"/>
    <w:rsid w:val="00F3377D"/>
    <w:rsid w:val="00FD7E9C"/>
    <w:rsid w:val="03A16A9D"/>
    <w:rsid w:val="11163000"/>
    <w:rsid w:val="12103BCB"/>
    <w:rsid w:val="16660A4B"/>
    <w:rsid w:val="1AB6187A"/>
    <w:rsid w:val="1ABA4992"/>
    <w:rsid w:val="1DC87C7B"/>
    <w:rsid w:val="20B26BB0"/>
    <w:rsid w:val="265E5CDB"/>
    <w:rsid w:val="2BE51FA9"/>
    <w:rsid w:val="2E1520AF"/>
    <w:rsid w:val="2F784D9F"/>
    <w:rsid w:val="3A6A0578"/>
    <w:rsid w:val="428B7DB6"/>
    <w:rsid w:val="44CD4EBA"/>
    <w:rsid w:val="4B1E3A35"/>
    <w:rsid w:val="532A16EF"/>
    <w:rsid w:val="57B05803"/>
    <w:rsid w:val="594A74DE"/>
    <w:rsid w:val="5C921B2B"/>
    <w:rsid w:val="5F4F0550"/>
    <w:rsid w:val="61087AC3"/>
    <w:rsid w:val="67333CC5"/>
    <w:rsid w:val="68E668F4"/>
    <w:rsid w:val="6C2375B0"/>
    <w:rsid w:val="6C845EBC"/>
    <w:rsid w:val="6F941D20"/>
    <w:rsid w:val="710D4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Subtitle"/>
    <w:basedOn w:val="1"/>
    <w:next w:val="1"/>
    <w:link w:val="13"/>
    <w:qFormat/>
    <w:uiPriority w:val="0"/>
    <w:pPr>
      <w:spacing w:before="240" w:after="60" w:line="312" w:lineRule="auto"/>
      <w:jc w:val="center"/>
      <w:outlineLvl w:val="1"/>
    </w:pPr>
    <w:rPr>
      <w:b/>
      <w:bCs/>
      <w:kern w:val="28"/>
      <w:sz w:val="32"/>
      <w:szCs w:val="32"/>
    </w:rPr>
  </w:style>
  <w:style w:type="paragraph" w:styleId="5">
    <w:name w:val="Title"/>
    <w:basedOn w:val="1"/>
    <w:next w:val="1"/>
    <w:link w:val="14"/>
    <w:qFormat/>
    <w:uiPriority w:val="0"/>
    <w:pPr>
      <w:spacing w:before="240" w:after="60"/>
      <w:jc w:val="center"/>
      <w:outlineLvl w:val="0"/>
    </w:pPr>
    <w:rPr>
      <w:rFonts w:asciiTheme="majorHAnsi" w:hAnsiTheme="majorHAnsi" w:eastAsiaTheme="majorEastAsia" w:cstheme="majorBidi"/>
      <w:b/>
      <w:bCs/>
      <w:sz w:val="32"/>
      <w:szCs w:val="32"/>
    </w:rPr>
  </w:style>
  <w:style w:type="character" w:styleId="8">
    <w:name w:val="Strong"/>
    <w:basedOn w:val="7"/>
    <w:qFormat/>
    <w:uiPriority w:val="0"/>
    <w:rPr>
      <w:b/>
      <w:bCs/>
    </w:rPr>
  </w:style>
  <w:style w:type="character" w:customStyle="1" w:styleId="9">
    <w:name w:val="页眉 字符"/>
    <w:basedOn w:val="7"/>
    <w:link w:val="3"/>
    <w:qFormat/>
    <w:uiPriority w:val="0"/>
    <w:rPr>
      <w:kern w:val="2"/>
      <w:sz w:val="18"/>
      <w:szCs w:val="18"/>
    </w:rPr>
  </w:style>
  <w:style w:type="character" w:customStyle="1" w:styleId="10">
    <w:name w:val="页脚 字符"/>
    <w:basedOn w:val="7"/>
    <w:link w:val="2"/>
    <w:uiPriority w:val="0"/>
    <w:rPr>
      <w:kern w:val="2"/>
      <w:sz w:val="18"/>
      <w:szCs w:val="18"/>
    </w:rPr>
  </w:style>
  <w:style w:type="paragraph" w:customStyle="1" w:styleId="11">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2">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3">
    <w:name w:val="副标题 字符"/>
    <w:basedOn w:val="7"/>
    <w:link w:val="4"/>
    <w:qFormat/>
    <w:uiPriority w:val="0"/>
    <w:rPr>
      <w:b/>
      <w:bCs/>
      <w:kern w:val="28"/>
      <w:sz w:val="32"/>
      <w:szCs w:val="32"/>
    </w:rPr>
  </w:style>
  <w:style w:type="character" w:customStyle="1" w:styleId="14">
    <w:name w:val="标题 字符"/>
    <w:basedOn w:val="7"/>
    <w:link w:val="5"/>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EA420-95EC-4B3D-A533-0A588D024003}">
  <ds:schemaRefs/>
</ds:datastoreItem>
</file>

<file path=docProps/app.xml><?xml version="1.0" encoding="utf-8"?>
<Properties xmlns="http://schemas.openxmlformats.org/officeDocument/2006/extended-properties" xmlns:vt="http://schemas.openxmlformats.org/officeDocument/2006/docPropsVTypes">
  <Template>Normal</Template>
  <Pages>10</Pages>
  <Words>4101</Words>
  <Characters>4181</Characters>
  <Lines>30</Lines>
  <Paragraphs>8</Paragraphs>
  <TotalTime>243</TotalTime>
  <ScaleCrop>false</ScaleCrop>
  <LinksUpToDate>false</LinksUpToDate>
  <CharactersWithSpaces>4181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2023-06-16T02:27:00Z</dcterms:created>
  <dc:creator>mxmaxiao</dc:creator>
  <cp:lastModifiedBy>堵泽西</cp:lastModifiedBy>
  <cp:lastPrinted>2022-02-28T07:44:00Z</cp:lastPrinted>
  <dcterms:modified xsi:type="dcterms:W3CDTF">2023-06-21T05:57:55Z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615A6F2FF36E48CFB1D4DA1B5B3351ED</vt:lpwstr>
  </property>
</Properties>
</file>